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4C28" w14:textId="589A4675" w:rsidR="00CF086C" w:rsidRDefault="00933ED7" w:rsidP="10E42EB9">
      <w:pPr>
        <w:rPr>
          <w:rFonts w:hint="eastAsia"/>
          <w:b/>
          <w:bCs/>
          <w:color w:val="45B0E1" w:themeColor="accent1" w:themeTint="99"/>
          <w:sz w:val="32"/>
          <w:szCs w:val="32"/>
        </w:rPr>
      </w:pPr>
      <w:r w:rsidRPr="10E42EB9">
        <w:rPr>
          <w:b/>
          <w:bCs/>
          <w:color w:val="45B0E1" w:themeColor="accent1" w:themeTint="99"/>
          <w:sz w:val="32"/>
          <w:szCs w:val="32"/>
          <w:u w:val="single"/>
        </w:rPr>
        <w:t xml:space="preserve">FINAL </w:t>
      </w:r>
      <w:r w:rsidR="00C87F52" w:rsidRPr="10E42EB9">
        <w:rPr>
          <w:b/>
          <w:bCs/>
          <w:color w:val="45B0E1" w:themeColor="accent1" w:themeTint="99"/>
          <w:sz w:val="32"/>
          <w:szCs w:val="32"/>
          <w:u w:val="single"/>
        </w:rPr>
        <w:t>CONCEPT PAPER</w:t>
      </w:r>
      <w:r w:rsidR="001D0AEA" w:rsidRPr="10E42EB9">
        <w:rPr>
          <w:b/>
          <w:bCs/>
          <w:color w:val="45B0E1" w:themeColor="accent1" w:themeTint="99"/>
          <w:sz w:val="32"/>
          <w:szCs w:val="32"/>
        </w:rPr>
        <w:t xml:space="preserve"> TEMPLATE</w:t>
      </w:r>
    </w:p>
    <w:p w14:paraId="7E130D09" w14:textId="7E976B86" w:rsidR="00562B1E" w:rsidRPr="00562B1E" w:rsidRDefault="005A3279" w:rsidP="000B16E3">
      <w:pPr>
        <w:rPr>
          <w:rFonts w:hint="eastAsia"/>
          <w:b/>
          <w:color w:val="45B0E1" w:themeColor="accent1" w:themeTint="99"/>
          <w:sz w:val="28"/>
          <w:szCs w:val="28"/>
        </w:rPr>
      </w:pPr>
      <w:r w:rsidRPr="00FA3B5D">
        <w:rPr>
          <w:b/>
          <w:color w:val="45B0E1" w:themeColor="accent1" w:themeTint="99"/>
          <w:sz w:val="28"/>
          <w:szCs w:val="28"/>
        </w:rPr>
        <w:t>(</w:t>
      </w:r>
      <w:r w:rsidR="00F27307">
        <w:rPr>
          <w:b/>
          <w:color w:val="45B0E1" w:themeColor="accent1" w:themeTint="99"/>
          <w:sz w:val="28"/>
          <w:szCs w:val="28"/>
        </w:rPr>
        <w:t>5</w:t>
      </w:r>
      <w:r w:rsidRPr="00FA3B5D">
        <w:rPr>
          <w:b/>
          <w:color w:val="45B0E1" w:themeColor="accent1" w:themeTint="99"/>
          <w:sz w:val="28"/>
          <w:szCs w:val="28"/>
        </w:rPr>
        <w:t>-PAGE LIMIT)</w:t>
      </w:r>
    </w:p>
    <w:p w14:paraId="53F14528" w14:textId="649D354F" w:rsidR="00D8666F" w:rsidRDefault="00D8666F" w:rsidP="000B16E3">
      <w:pPr>
        <w:rPr>
          <w:rFonts w:hint="eastAsia"/>
          <w:sz w:val="28"/>
          <w:szCs w:val="28"/>
        </w:rPr>
      </w:pPr>
      <w:r w:rsidRPr="00FA3B5D">
        <w:rPr>
          <w:sz w:val="28"/>
          <w:szCs w:val="28"/>
        </w:rPr>
        <w:t>Team</w:t>
      </w:r>
      <w:r>
        <w:rPr>
          <w:sz w:val="28"/>
          <w:szCs w:val="28"/>
        </w:rPr>
        <w:t xml:space="preserve"> Lead</w:t>
      </w:r>
      <w:r w:rsidRPr="00FA3B5D">
        <w:rPr>
          <w:sz w:val="28"/>
          <w:szCs w:val="28"/>
        </w:rPr>
        <w:t xml:space="preserve">: </w:t>
      </w:r>
      <w:r w:rsidRPr="00FA3B5D">
        <w:rPr>
          <w:i/>
          <w:sz w:val="28"/>
          <w:szCs w:val="28"/>
        </w:rPr>
        <w:t>(Insert Team</w:t>
      </w:r>
      <w:r>
        <w:rPr>
          <w:i/>
          <w:sz w:val="28"/>
          <w:szCs w:val="28"/>
        </w:rPr>
        <w:t xml:space="preserve"> Lead</w:t>
      </w:r>
      <w:r w:rsidRPr="00FA3B5D">
        <w:rPr>
          <w:i/>
          <w:sz w:val="28"/>
          <w:szCs w:val="28"/>
        </w:rPr>
        <w:t xml:space="preserve"> Name)</w:t>
      </w:r>
    </w:p>
    <w:p w14:paraId="356F67C3" w14:textId="18140ADB" w:rsidR="000B16E3" w:rsidRPr="00FA3B5D" w:rsidRDefault="000B16E3" w:rsidP="000B16E3">
      <w:pPr>
        <w:rPr>
          <w:rFonts w:hint="eastAsia"/>
          <w:sz w:val="28"/>
          <w:szCs w:val="28"/>
        </w:rPr>
      </w:pPr>
      <w:r w:rsidRPr="00FA3B5D">
        <w:rPr>
          <w:sz w:val="28"/>
          <w:szCs w:val="28"/>
        </w:rPr>
        <w:t xml:space="preserve">Team: </w:t>
      </w:r>
      <w:r w:rsidR="005A3279" w:rsidRPr="00FA3B5D">
        <w:rPr>
          <w:i/>
          <w:sz w:val="28"/>
          <w:szCs w:val="28"/>
        </w:rPr>
        <w:t>(Insert Team Name)</w:t>
      </w:r>
    </w:p>
    <w:p w14:paraId="5457186D" w14:textId="5B2C28D4" w:rsidR="00527599" w:rsidRDefault="00527599" w:rsidP="000B16E3">
      <w:pPr>
        <w:rPr>
          <w:rFonts w:hint="eastAsia"/>
          <w:i/>
          <w:sz w:val="28"/>
          <w:szCs w:val="28"/>
        </w:rPr>
      </w:pPr>
      <w:r w:rsidRPr="00FA3B5D">
        <w:rPr>
          <w:sz w:val="28"/>
          <w:szCs w:val="28"/>
        </w:rPr>
        <w:t xml:space="preserve">Organization: </w:t>
      </w:r>
      <w:r w:rsidR="005A3279" w:rsidRPr="00FA3B5D">
        <w:rPr>
          <w:i/>
          <w:sz w:val="28"/>
          <w:szCs w:val="28"/>
        </w:rPr>
        <w:t xml:space="preserve">(Insert Organization </w:t>
      </w:r>
      <w:r w:rsidR="00B0754A" w:rsidRPr="00FA3B5D">
        <w:rPr>
          <w:i/>
          <w:sz w:val="28"/>
          <w:szCs w:val="28"/>
        </w:rPr>
        <w:t>Affiliation</w:t>
      </w:r>
      <w:r w:rsidR="003C1CD1">
        <w:rPr>
          <w:i/>
          <w:sz w:val="28"/>
          <w:szCs w:val="28"/>
        </w:rPr>
        <w:t xml:space="preserve"> if Applicable</w:t>
      </w:r>
      <w:r w:rsidR="005A3279" w:rsidRPr="00FA3B5D">
        <w:rPr>
          <w:i/>
          <w:sz w:val="28"/>
          <w:szCs w:val="28"/>
        </w:rPr>
        <w:t>)</w:t>
      </w:r>
    </w:p>
    <w:p w14:paraId="29EC104C" w14:textId="5B862768" w:rsidR="00562B1E" w:rsidRPr="00562B1E" w:rsidRDefault="00562B1E" w:rsidP="000B16E3">
      <w:pPr>
        <w:rPr>
          <w:rFonts w:hint="eastAsia"/>
          <w:i/>
          <w:sz w:val="28"/>
          <w:szCs w:val="28"/>
        </w:rPr>
      </w:pPr>
      <w:r>
        <w:rPr>
          <w:iCs/>
          <w:sz w:val="28"/>
          <w:szCs w:val="28"/>
        </w:rPr>
        <w:t>Team Reference Number: (</w:t>
      </w:r>
      <w:r>
        <w:rPr>
          <w:i/>
          <w:sz w:val="28"/>
          <w:szCs w:val="28"/>
        </w:rPr>
        <w:t>Insert</w:t>
      </w:r>
      <w:r w:rsidR="00364B81">
        <w:rPr>
          <w:i/>
          <w:sz w:val="28"/>
          <w:szCs w:val="28"/>
        </w:rPr>
        <w:t xml:space="preserve"> Confirmation</w:t>
      </w:r>
      <w:r>
        <w:rPr>
          <w:i/>
          <w:sz w:val="28"/>
          <w:szCs w:val="28"/>
        </w:rPr>
        <w:t xml:space="preserve"> </w:t>
      </w:r>
      <w:r w:rsidR="00981D54">
        <w:rPr>
          <w:i/>
          <w:sz w:val="28"/>
          <w:szCs w:val="28"/>
        </w:rPr>
        <w:t>Reference Number</w:t>
      </w:r>
      <w:r w:rsidR="00F902CA">
        <w:rPr>
          <w:i/>
          <w:sz w:val="28"/>
          <w:szCs w:val="28"/>
        </w:rPr>
        <w:t>)</w:t>
      </w:r>
      <w:r w:rsidR="00981D54">
        <w:rPr>
          <w:i/>
          <w:sz w:val="28"/>
          <w:szCs w:val="28"/>
        </w:rPr>
        <w:t xml:space="preserve"> </w:t>
      </w:r>
    </w:p>
    <w:p w14:paraId="38183369" w14:textId="5EE15BB0" w:rsidR="4934105A" w:rsidRPr="00EE4F1E" w:rsidRDefault="5C578955" w:rsidP="46C6A2E7">
      <w:pPr>
        <w:rPr>
          <w:rFonts w:hint="eastAsia"/>
          <w:sz w:val="28"/>
          <w:szCs w:val="28"/>
        </w:rPr>
      </w:pPr>
      <w:r w:rsidRPr="46C6A2E7">
        <w:rPr>
          <w:sz w:val="28"/>
          <w:szCs w:val="28"/>
        </w:rPr>
        <w:t>Pr</w:t>
      </w:r>
      <w:r w:rsidR="00010AA1" w:rsidRPr="46C6A2E7">
        <w:rPr>
          <w:sz w:val="28"/>
          <w:szCs w:val="28"/>
        </w:rPr>
        <w:t>ojected</w:t>
      </w:r>
      <w:r w:rsidRPr="46C6A2E7">
        <w:rPr>
          <w:sz w:val="28"/>
          <w:szCs w:val="28"/>
        </w:rPr>
        <w:t xml:space="preserve"> Payload-to-Weight Ratio: </w:t>
      </w:r>
      <w:r w:rsidR="252C4226" w:rsidRPr="46C6A2E7">
        <w:rPr>
          <w:rFonts w:ascii="Aptos" w:eastAsia="Aptos" w:hAnsi="Aptos" w:cs="Aptos"/>
          <w:color w:val="000000" w:themeColor="text1"/>
          <w:sz w:val="28"/>
          <w:szCs w:val="28"/>
        </w:rPr>
        <w:t>(</w:t>
      </w:r>
      <w:r w:rsidR="00933ED7">
        <w:rPr>
          <w:rFonts w:ascii="Aptos" w:eastAsia="Aptos" w:hAnsi="Aptos" w:cs="Aptos"/>
          <w:i/>
          <w:iCs/>
          <w:color w:val="000000" w:themeColor="text1"/>
          <w:sz w:val="28"/>
          <w:szCs w:val="28"/>
        </w:rPr>
        <w:t>Insert Final Projected Ratio</w:t>
      </w:r>
      <w:r w:rsidR="252C4226" w:rsidRPr="46C6A2E7">
        <w:rPr>
          <w:rFonts w:ascii="Aptos" w:eastAsia="Aptos" w:hAnsi="Aptos" w:cs="Aptos"/>
          <w:color w:val="000000" w:themeColor="text1"/>
          <w:sz w:val="28"/>
          <w:szCs w:val="28"/>
        </w:rPr>
        <w:t>)</w:t>
      </w:r>
    </w:p>
    <w:p w14:paraId="43E1E627" w14:textId="7955263E" w:rsidR="00185A5A" w:rsidRPr="00185A5A" w:rsidRDefault="00185A5A" w:rsidP="00185A5A">
      <w:pPr>
        <w:rPr>
          <w:rFonts w:ascii="Aptos" w:eastAsia="Aptos" w:hAnsi="Aptos" w:cs="Aptos"/>
          <w:b/>
          <w:color w:val="000000" w:themeColor="text1"/>
          <w:sz w:val="28"/>
          <w:szCs w:val="28"/>
        </w:rPr>
      </w:pPr>
      <w:r w:rsidRPr="00185A5A">
        <w:rPr>
          <w:rFonts w:ascii="Aptos" w:eastAsia="Aptos" w:hAnsi="Aptos" w:cs="Aptos"/>
          <w:b/>
          <w:color w:val="000000" w:themeColor="text1"/>
          <w:sz w:val="28"/>
          <w:szCs w:val="28"/>
        </w:rPr>
        <w:t>1. Design Updates</w:t>
      </w:r>
    </w:p>
    <w:p w14:paraId="26422962" w14:textId="45072338" w:rsidR="009A6920" w:rsidRDefault="00754466" w:rsidP="7D33B8FF">
      <w:pPr>
        <w:rPr>
          <w:rFonts w:ascii="Aptos" w:eastAsia="Aptos" w:hAnsi="Aptos" w:cs="Aptos"/>
          <w:i/>
          <w:iCs/>
          <w:color w:val="000000" w:themeColor="text1"/>
        </w:rPr>
      </w:pPr>
      <w:r>
        <w:rPr>
          <w:rFonts w:ascii="Aptos" w:eastAsia="Aptos" w:hAnsi="Aptos" w:cs="Aptos"/>
          <w:i/>
          <w:iCs/>
          <w:color w:val="000000" w:themeColor="text1"/>
        </w:rPr>
        <w:t>[</w:t>
      </w:r>
      <w:r w:rsidR="00185A5A" w:rsidRPr="7D33B8FF">
        <w:rPr>
          <w:rFonts w:ascii="Aptos" w:eastAsia="Aptos" w:hAnsi="Aptos" w:cs="Aptos"/>
          <w:i/>
          <w:iCs/>
          <w:color w:val="000000" w:themeColor="text1"/>
        </w:rPr>
        <w:t xml:space="preserve">Provide a detailed description of the changes and progress made since the Draft Concept Paper. This should include an updated technical description of your design, highlighting modifications </w:t>
      </w:r>
      <w:r w:rsidR="003F5169">
        <w:rPr>
          <w:rFonts w:ascii="Aptos" w:eastAsia="Aptos" w:hAnsi="Aptos" w:cs="Aptos"/>
          <w:i/>
          <w:iCs/>
          <w:color w:val="000000" w:themeColor="text1"/>
        </w:rPr>
        <w:t>that have contributed to the final projected payload-to-weight ratio</w:t>
      </w:r>
      <w:r w:rsidR="00F764DA">
        <w:rPr>
          <w:rFonts w:ascii="Aptos" w:eastAsia="Aptos" w:hAnsi="Aptos" w:cs="Aptos"/>
          <w:i/>
          <w:iCs/>
          <w:color w:val="000000" w:themeColor="text1"/>
        </w:rPr>
        <w:t>, including</w:t>
      </w:r>
      <w:r w:rsidR="00E41E3B" w:rsidRPr="7D33B8FF">
        <w:rPr>
          <w:rFonts w:ascii="Aptos" w:eastAsia="Aptos" w:hAnsi="Aptos" w:cs="Aptos"/>
          <w:i/>
          <w:iCs/>
          <w:color w:val="000000" w:themeColor="text1"/>
        </w:rPr>
        <w:t xml:space="preserve"> </w:t>
      </w:r>
      <w:r w:rsidR="009A6920">
        <w:rPr>
          <w:rFonts w:ascii="Aptos" w:eastAsia="Aptos" w:hAnsi="Aptos" w:cs="Aptos"/>
          <w:i/>
          <w:iCs/>
          <w:color w:val="000000" w:themeColor="text1"/>
        </w:rPr>
        <w:t>the following:</w:t>
      </w:r>
      <w:r>
        <w:rPr>
          <w:rFonts w:ascii="Aptos" w:eastAsia="Aptos" w:hAnsi="Aptos" w:cs="Aptos"/>
          <w:i/>
          <w:iCs/>
          <w:color w:val="000000" w:themeColor="text1"/>
        </w:rPr>
        <w:t>]</w:t>
      </w:r>
    </w:p>
    <w:p w14:paraId="078E54E4" w14:textId="589A38DF" w:rsidR="00EA4D33" w:rsidRPr="00EA4D33" w:rsidRDefault="009A6920" w:rsidP="00EA4D33">
      <w:pPr>
        <w:pStyle w:val="ListParagraph"/>
        <w:numPr>
          <w:ilvl w:val="0"/>
          <w:numId w:val="5"/>
        </w:numPr>
        <w:rPr>
          <w:rFonts w:ascii="Aptos" w:eastAsia="Aptos" w:hAnsi="Aptos" w:cs="Aptos"/>
          <w:i/>
          <w:iCs/>
          <w:color w:val="000000" w:themeColor="text1"/>
        </w:rPr>
      </w:pPr>
      <w:r w:rsidRPr="00EA4D33">
        <w:rPr>
          <w:rFonts w:ascii="Aptos" w:eastAsia="Aptos" w:hAnsi="Aptos" w:cs="Aptos"/>
          <w:i/>
          <w:iCs/>
          <w:color w:val="000000" w:themeColor="text1"/>
        </w:rPr>
        <w:t>P</w:t>
      </w:r>
      <w:r w:rsidR="00E41E3B" w:rsidRPr="00EA4D33">
        <w:rPr>
          <w:rFonts w:ascii="Aptos" w:eastAsia="Aptos" w:hAnsi="Aptos" w:cs="Aptos"/>
          <w:i/>
          <w:iCs/>
          <w:color w:val="000000" w:themeColor="text1"/>
        </w:rPr>
        <w:t>ropulsion</w:t>
      </w:r>
      <w:r w:rsidR="00EA4D33" w:rsidRPr="00EA4D33">
        <w:rPr>
          <w:rFonts w:ascii="Aptos" w:eastAsia="Aptos" w:hAnsi="Aptos" w:cs="Aptos"/>
          <w:i/>
          <w:iCs/>
          <w:color w:val="000000" w:themeColor="text1"/>
        </w:rPr>
        <w:t xml:space="preserve"> </w:t>
      </w:r>
      <w:r w:rsidR="00EA4D33" w:rsidRPr="00EA4D33">
        <w:rPr>
          <w:rFonts w:ascii="Aptos" w:eastAsia="Aptos" w:hAnsi="Aptos" w:cs="Aptos"/>
          <w:bCs/>
          <w:i/>
          <w:iCs/>
          <w:color w:val="000000" w:themeColor="text1"/>
        </w:rPr>
        <w:t>(e.g., specifications such as fuel type and volume)</w:t>
      </w:r>
    </w:p>
    <w:p w14:paraId="18F54659" w14:textId="6F36C172" w:rsidR="009A6920" w:rsidRPr="009A6920" w:rsidRDefault="009A6920" w:rsidP="009A6920">
      <w:pPr>
        <w:pStyle w:val="ListParagraph"/>
        <w:numPr>
          <w:ilvl w:val="0"/>
          <w:numId w:val="5"/>
        </w:numPr>
        <w:rPr>
          <w:rFonts w:ascii="Aptos" w:eastAsia="Aptos" w:hAnsi="Aptos" w:cs="Aptos"/>
          <w:color w:val="000000" w:themeColor="text1"/>
        </w:rPr>
      </w:pPr>
      <w:r>
        <w:rPr>
          <w:rFonts w:ascii="Aptos" w:eastAsia="Aptos" w:hAnsi="Aptos" w:cs="Aptos"/>
          <w:i/>
          <w:iCs/>
          <w:color w:val="000000" w:themeColor="text1"/>
        </w:rPr>
        <w:t>P</w:t>
      </w:r>
      <w:r w:rsidR="00E41E3B" w:rsidRPr="009A6920">
        <w:rPr>
          <w:rFonts w:ascii="Aptos" w:eastAsia="Aptos" w:hAnsi="Aptos" w:cs="Aptos"/>
          <w:i/>
          <w:iCs/>
          <w:color w:val="000000" w:themeColor="text1"/>
        </w:rPr>
        <w:t>ower system</w:t>
      </w:r>
      <w:r w:rsidR="00EA4D33">
        <w:rPr>
          <w:rFonts w:ascii="Aptos" w:eastAsia="Aptos" w:hAnsi="Aptos" w:cs="Aptos"/>
          <w:i/>
          <w:iCs/>
          <w:color w:val="000000" w:themeColor="text1"/>
        </w:rPr>
        <w:t xml:space="preserve"> (e.g., battery specifications such as voltage and capacity)</w:t>
      </w:r>
      <w:r>
        <w:rPr>
          <w:rFonts w:ascii="Aptos" w:eastAsia="Aptos" w:hAnsi="Aptos" w:cs="Aptos"/>
          <w:i/>
          <w:iCs/>
          <w:color w:val="000000" w:themeColor="text1"/>
        </w:rPr>
        <w:t xml:space="preserve"> </w:t>
      </w:r>
    </w:p>
    <w:p w14:paraId="12159151" w14:textId="77777777" w:rsidR="009A6920" w:rsidRPr="009A6920" w:rsidRDefault="009A6920" w:rsidP="009A6920">
      <w:pPr>
        <w:pStyle w:val="ListParagraph"/>
        <w:numPr>
          <w:ilvl w:val="0"/>
          <w:numId w:val="5"/>
        </w:numPr>
        <w:rPr>
          <w:rFonts w:ascii="Aptos" w:eastAsia="Aptos" w:hAnsi="Aptos" w:cs="Aptos"/>
          <w:color w:val="000000" w:themeColor="text1"/>
        </w:rPr>
      </w:pPr>
      <w:r>
        <w:rPr>
          <w:rFonts w:ascii="Aptos" w:eastAsia="Aptos" w:hAnsi="Aptos" w:cs="Aptos"/>
          <w:i/>
          <w:iCs/>
          <w:color w:val="000000" w:themeColor="text1"/>
        </w:rPr>
        <w:t>D</w:t>
      </w:r>
      <w:r w:rsidR="00E41E3B" w:rsidRPr="009A6920">
        <w:rPr>
          <w:rFonts w:ascii="Aptos" w:eastAsia="Aptos" w:hAnsi="Aptos" w:cs="Aptos"/>
          <w:i/>
          <w:iCs/>
          <w:color w:val="000000" w:themeColor="text1"/>
        </w:rPr>
        <w:t>rive train/power transmission</w:t>
      </w:r>
    </w:p>
    <w:p w14:paraId="393D0863" w14:textId="77777777" w:rsidR="009A6920" w:rsidRPr="009A6920" w:rsidRDefault="009A6920" w:rsidP="009A6920">
      <w:pPr>
        <w:pStyle w:val="ListParagraph"/>
        <w:numPr>
          <w:ilvl w:val="0"/>
          <w:numId w:val="5"/>
        </w:numPr>
        <w:rPr>
          <w:rFonts w:ascii="Aptos" w:eastAsia="Aptos" w:hAnsi="Aptos" w:cs="Aptos"/>
          <w:color w:val="000000" w:themeColor="text1"/>
        </w:rPr>
      </w:pPr>
      <w:r>
        <w:rPr>
          <w:rFonts w:ascii="Aptos" w:eastAsia="Aptos" w:hAnsi="Aptos" w:cs="Aptos"/>
          <w:i/>
          <w:iCs/>
          <w:color w:val="000000" w:themeColor="text1"/>
        </w:rPr>
        <w:t>A</w:t>
      </w:r>
      <w:r w:rsidR="003D2276" w:rsidRPr="009A6920">
        <w:rPr>
          <w:rFonts w:ascii="Aptos" w:eastAsia="Aptos" w:hAnsi="Aptos" w:cs="Aptos"/>
          <w:i/>
          <w:iCs/>
          <w:color w:val="000000" w:themeColor="text1"/>
        </w:rPr>
        <w:t>erodynamic design</w:t>
      </w:r>
    </w:p>
    <w:p w14:paraId="718BFD55" w14:textId="7A984A1B" w:rsidR="00F764DA" w:rsidRPr="00F764DA" w:rsidRDefault="009A6920" w:rsidP="009A6920">
      <w:pPr>
        <w:pStyle w:val="ListParagraph"/>
        <w:numPr>
          <w:ilvl w:val="0"/>
          <w:numId w:val="5"/>
        </w:numPr>
        <w:rPr>
          <w:rFonts w:ascii="Aptos" w:eastAsia="Aptos" w:hAnsi="Aptos" w:cs="Aptos"/>
          <w:color w:val="000000" w:themeColor="text1"/>
        </w:rPr>
      </w:pPr>
      <w:r>
        <w:rPr>
          <w:rFonts w:ascii="Aptos" w:eastAsia="Aptos" w:hAnsi="Aptos" w:cs="Aptos"/>
          <w:i/>
          <w:iCs/>
          <w:color w:val="000000" w:themeColor="text1"/>
        </w:rPr>
        <w:t>S</w:t>
      </w:r>
      <w:r w:rsidR="00C40AE0" w:rsidRPr="009A6920">
        <w:rPr>
          <w:rFonts w:ascii="Aptos" w:eastAsia="Aptos" w:hAnsi="Aptos" w:cs="Aptos"/>
          <w:i/>
          <w:iCs/>
          <w:color w:val="000000" w:themeColor="text1"/>
        </w:rPr>
        <w:t>tructure and materials</w:t>
      </w:r>
      <w:r w:rsidR="00185A5A" w:rsidRPr="009A6920">
        <w:rPr>
          <w:rFonts w:ascii="Aptos" w:eastAsia="Aptos" w:hAnsi="Aptos" w:cs="Aptos"/>
          <w:i/>
          <w:iCs/>
          <w:color w:val="000000" w:themeColor="text1"/>
        </w:rPr>
        <w:t xml:space="preserve"> that have contributed to the final projected payload-to-weight ratio</w:t>
      </w:r>
    </w:p>
    <w:p w14:paraId="077B18C7" w14:textId="0271CF04" w:rsidR="00F764DA" w:rsidRPr="0030617E" w:rsidRDefault="0030617E" w:rsidP="009A6920">
      <w:pPr>
        <w:pStyle w:val="ListParagraph"/>
        <w:numPr>
          <w:ilvl w:val="0"/>
          <w:numId w:val="5"/>
        </w:numPr>
        <w:rPr>
          <w:rFonts w:ascii="Aptos" w:eastAsia="Aptos" w:hAnsi="Aptos" w:cs="Aptos"/>
          <w:i/>
          <w:iCs/>
          <w:color w:val="000000" w:themeColor="text1"/>
        </w:rPr>
      </w:pPr>
      <w:r w:rsidRPr="0030617E">
        <w:rPr>
          <w:rFonts w:ascii="Aptos" w:eastAsia="Aptos" w:hAnsi="Aptos" w:cs="Aptos"/>
          <w:i/>
          <w:iCs/>
          <w:color w:val="000000" w:themeColor="text1"/>
        </w:rPr>
        <w:t xml:space="preserve">Flight </w:t>
      </w:r>
      <w:proofErr w:type="gramStart"/>
      <w:r w:rsidRPr="0030617E">
        <w:rPr>
          <w:rFonts w:ascii="Aptos" w:eastAsia="Aptos" w:hAnsi="Aptos" w:cs="Aptos"/>
          <w:i/>
          <w:iCs/>
          <w:color w:val="000000" w:themeColor="text1"/>
        </w:rPr>
        <w:t>controller</w:t>
      </w:r>
      <w:proofErr w:type="gramEnd"/>
      <w:r w:rsidRPr="0030617E">
        <w:rPr>
          <w:rFonts w:ascii="Aptos" w:eastAsia="Aptos" w:hAnsi="Aptos" w:cs="Aptos"/>
          <w:i/>
          <w:iCs/>
          <w:color w:val="000000" w:themeColor="text1"/>
        </w:rPr>
        <w:t xml:space="preserve"> make, model, and RF operational frequency.</w:t>
      </w:r>
    </w:p>
    <w:p w14:paraId="7DA1BAFB" w14:textId="3F883370" w:rsidR="003C4AC7" w:rsidRDefault="00185A5A" w:rsidP="00754466">
      <w:pPr>
        <w:rPr>
          <w:rFonts w:ascii="Aptos" w:eastAsia="Aptos" w:hAnsi="Aptos" w:cs="Aptos"/>
          <w:b/>
          <w:color w:val="000000" w:themeColor="text1"/>
        </w:rPr>
      </w:pPr>
      <w:r w:rsidRPr="00F764DA">
        <w:rPr>
          <w:rFonts w:ascii="Aptos" w:eastAsia="Aptos" w:hAnsi="Aptos" w:cs="Aptos"/>
          <w:i/>
          <w:iCs/>
          <w:color w:val="000000" w:themeColor="text1"/>
        </w:rPr>
        <w:t xml:space="preserve">Justify the design choices </w:t>
      </w:r>
      <w:proofErr w:type="gramStart"/>
      <w:r w:rsidRPr="00F764DA">
        <w:rPr>
          <w:rFonts w:ascii="Aptos" w:eastAsia="Aptos" w:hAnsi="Aptos" w:cs="Aptos"/>
          <w:i/>
          <w:iCs/>
          <w:color w:val="000000" w:themeColor="text1"/>
        </w:rPr>
        <w:t>with</w:t>
      </w:r>
      <w:proofErr w:type="gramEnd"/>
      <w:r w:rsidRPr="00F764DA">
        <w:rPr>
          <w:rFonts w:ascii="Aptos" w:eastAsia="Aptos" w:hAnsi="Aptos" w:cs="Aptos"/>
          <w:i/>
          <w:iCs/>
          <w:color w:val="000000" w:themeColor="text1"/>
        </w:rPr>
        <w:t xml:space="preserve"> supporting data where possible.</w:t>
      </w:r>
    </w:p>
    <w:p w14:paraId="05F0076E" w14:textId="3DCB307D" w:rsidR="00B47D6B" w:rsidRPr="00877933" w:rsidRDefault="003F0275" w:rsidP="00B47D6B">
      <w:pPr>
        <w:rPr>
          <w:rFonts w:ascii="Aptos" w:eastAsia="Aptos" w:hAnsi="Aptos" w:cs="Aptos"/>
          <w:b/>
          <w:color w:val="000000" w:themeColor="text1"/>
        </w:rPr>
      </w:pPr>
      <w:r>
        <w:rPr>
          <w:rFonts w:ascii="Aptos" w:eastAsia="Aptos" w:hAnsi="Aptos" w:cs="Aptos"/>
          <w:b/>
          <w:color w:val="000000" w:themeColor="text1"/>
        </w:rPr>
        <w:t xml:space="preserve">1.1 </w:t>
      </w:r>
      <w:r w:rsidR="00B47D6B" w:rsidRPr="00877933">
        <w:rPr>
          <w:rFonts w:ascii="Aptos" w:eastAsia="Aptos" w:hAnsi="Aptos" w:cs="Aptos"/>
          <w:b/>
          <w:color w:val="000000" w:themeColor="text1"/>
        </w:rPr>
        <w:t xml:space="preserve">For designs that include </w:t>
      </w:r>
      <w:r w:rsidR="00080081">
        <w:rPr>
          <w:rFonts w:ascii="Aptos" w:eastAsia="Aptos" w:hAnsi="Aptos" w:cs="Aptos"/>
          <w:b/>
          <w:color w:val="000000" w:themeColor="text1"/>
        </w:rPr>
        <w:t>rotating</w:t>
      </w:r>
      <w:r w:rsidR="007A1D16">
        <w:rPr>
          <w:rFonts w:ascii="Aptos" w:eastAsia="Aptos" w:hAnsi="Aptos" w:cs="Aptos"/>
          <w:b/>
          <w:color w:val="000000" w:themeColor="text1"/>
        </w:rPr>
        <w:t xml:space="preserve"> lift</w:t>
      </w:r>
      <w:r w:rsidR="00540954">
        <w:rPr>
          <w:rFonts w:ascii="Aptos" w:eastAsia="Aptos" w:hAnsi="Aptos" w:cs="Aptos"/>
          <w:b/>
          <w:color w:val="000000" w:themeColor="text1"/>
        </w:rPr>
        <w:t xml:space="preserve"> components</w:t>
      </w:r>
      <w:r w:rsidR="00B47D6B" w:rsidRPr="00877933">
        <w:rPr>
          <w:rFonts w:ascii="Aptos" w:eastAsia="Aptos" w:hAnsi="Aptos" w:cs="Aptos"/>
          <w:b/>
          <w:color w:val="000000" w:themeColor="text1"/>
        </w:rPr>
        <w:t>, please provide the following</w:t>
      </w:r>
      <w:r w:rsidR="00B47D6B">
        <w:rPr>
          <w:rFonts w:ascii="Aptos" w:eastAsia="Aptos" w:hAnsi="Aptos" w:cs="Aptos"/>
          <w:b/>
          <w:color w:val="000000" w:themeColor="text1"/>
        </w:rPr>
        <w:t xml:space="preserve"> for</w:t>
      </w:r>
      <w:r w:rsidR="006E75E4">
        <w:rPr>
          <w:rFonts w:ascii="Aptos" w:eastAsia="Aptos" w:hAnsi="Aptos" w:cs="Aptos"/>
          <w:b/>
          <w:color w:val="000000" w:themeColor="text1"/>
        </w:rPr>
        <w:t xml:space="preserve"> t</w:t>
      </w:r>
      <w:r w:rsidR="00B47D6B">
        <w:rPr>
          <w:rFonts w:ascii="Aptos" w:eastAsia="Aptos" w:hAnsi="Aptos" w:cs="Aptos"/>
          <w:b/>
          <w:color w:val="000000" w:themeColor="text1"/>
        </w:rPr>
        <w:t>hrow calculations</w:t>
      </w:r>
      <w:r w:rsidR="00B47D6B" w:rsidRPr="00877933">
        <w:rPr>
          <w:rFonts w:ascii="Aptos" w:eastAsia="Aptos" w:hAnsi="Aptos" w:cs="Aptos"/>
          <w:b/>
          <w:color w:val="000000" w:themeColor="text1"/>
        </w:rPr>
        <w:t>:</w:t>
      </w:r>
      <w:r w:rsidR="006E2603">
        <w:rPr>
          <w:rFonts w:ascii="Aptos" w:eastAsia="Aptos" w:hAnsi="Aptos" w:cs="Aptos"/>
          <w:b/>
          <w:color w:val="000000" w:themeColor="text1"/>
        </w:rPr>
        <w:t xml:space="preserve"> (</w:t>
      </w:r>
      <w:r w:rsidR="00373430">
        <w:rPr>
          <w:rFonts w:ascii="Aptos" w:eastAsia="Aptos" w:hAnsi="Aptos" w:cs="Aptos"/>
          <w:b/>
          <w:color w:val="000000" w:themeColor="text1"/>
        </w:rPr>
        <w:t>used for safe separation distances and required for location authorization package)</w:t>
      </w:r>
    </w:p>
    <w:p w14:paraId="6459AD2C" w14:textId="2D1CAE1E" w:rsidR="00B47D6B" w:rsidRDefault="00A84303" w:rsidP="00B47D6B">
      <w:pPr>
        <w:pStyle w:val="ListParagraph"/>
        <w:numPr>
          <w:ilvl w:val="0"/>
          <w:numId w:val="4"/>
        </w:numPr>
        <w:rPr>
          <w:rFonts w:ascii="Aptos" w:eastAsia="Aptos" w:hAnsi="Aptos" w:cs="Aptos"/>
          <w:bCs/>
          <w:color w:val="000000" w:themeColor="text1"/>
        </w:rPr>
      </w:pPr>
      <w:r>
        <w:rPr>
          <w:rFonts w:ascii="Aptos" w:eastAsia="Aptos" w:hAnsi="Aptos" w:cs="Aptos"/>
          <w:bCs/>
          <w:color w:val="000000" w:themeColor="text1"/>
        </w:rPr>
        <w:t>Structure and Materials</w:t>
      </w:r>
    </w:p>
    <w:p w14:paraId="5F556340" w14:textId="4C63537A" w:rsidR="00B47D6B" w:rsidRDefault="00B47D6B" w:rsidP="00B47D6B">
      <w:pPr>
        <w:pStyle w:val="ListParagraph"/>
        <w:numPr>
          <w:ilvl w:val="0"/>
          <w:numId w:val="4"/>
        </w:numPr>
        <w:rPr>
          <w:rFonts w:ascii="Aptos" w:eastAsia="Aptos" w:hAnsi="Aptos" w:cs="Aptos"/>
          <w:bCs/>
          <w:color w:val="000000" w:themeColor="text1"/>
        </w:rPr>
      </w:pPr>
      <w:r>
        <w:rPr>
          <w:rFonts w:ascii="Aptos" w:eastAsia="Aptos" w:hAnsi="Aptos" w:cs="Aptos"/>
          <w:bCs/>
          <w:color w:val="000000" w:themeColor="text1"/>
        </w:rPr>
        <w:t xml:space="preserve">Weight of </w:t>
      </w:r>
      <w:r w:rsidR="00A84303">
        <w:rPr>
          <w:rFonts w:ascii="Aptos" w:eastAsia="Aptos" w:hAnsi="Aptos" w:cs="Aptos"/>
          <w:bCs/>
          <w:color w:val="000000" w:themeColor="text1"/>
        </w:rPr>
        <w:t>component</w:t>
      </w:r>
    </w:p>
    <w:p w14:paraId="69CD6829" w14:textId="4AC3CBC0" w:rsidR="00B47D6B" w:rsidRDefault="00B47D6B" w:rsidP="00B47D6B">
      <w:pPr>
        <w:pStyle w:val="ListParagraph"/>
        <w:numPr>
          <w:ilvl w:val="0"/>
          <w:numId w:val="4"/>
        </w:numPr>
        <w:rPr>
          <w:rFonts w:ascii="Aptos" w:eastAsia="Aptos" w:hAnsi="Aptos" w:cs="Aptos"/>
          <w:bCs/>
          <w:color w:val="000000" w:themeColor="text1"/>
        </w:rPr>
      </w:pPr>
      <w:r>
        <w:rPr>
          <w:rFonts w:ascii="Aptos" w:eastAsia="Aptos" w:hAnsi="Aptos" w:cs="Aptos"/>
          <w:bCs/>
          <w:color w:val="000000" w:themeColor="text1"/>
        </w:rPr>
        <w:t>Speed</w:t>
      </w:r>
      <w:r w:rsidR="006E75E4">
        <w:rPr>
          <w:rFonts w:ascii="Aptos" w:eastAsia="Aptos" w:hAnsi="Aptos" w:cs="Aptos"/>
          <w:bCs/>
          <w:color w:val="000000" w:themeColor="text1"/>
        </w:rPr>
        <w:t>/</w:t>
      </w:r>
      <w:r>
        <w:rPr>
          <w:rFonts w:ascii="Aptos" w:eastAsia="Aptos" w:hAnsi="Aptos" w:cs="Aptos"/>
          <w:bCs/>
          <w:color w:val="000000" w:themeColor="text1"/>
        </w:rPr>
        <w:t>RPM</w:t>
      </w:r>
    </w:p>
    <w:p w14:paraId="2A5A0D34" w14:textId="6AB12D0F" w:rsidR="00204C27" w:rsidRDefault="003F0275" w:rsidP="00204C27">
      <w:pPr>
        <w:rPr>
          <w:rFonts w:ascii="Aptos" w:eastAsia="Aptos" w:hAnsi="Aptos" w:cs="Aptos"/>
          <w:b/>
          <w:color w:val="000000" w:themeColor="text1"/>
        </w:rPr>
      </w:pPr>
      <w:r>
        <w:rPr>
          <w:rFonts w:ascii="Aptos" w:eastAsia="Aptos" w:hAnsi="Aptos" w:cs="Aptos"/>
          <w:b/>
          <w:color w:val="000000" w:themeColor="text1"/>
        </w:rPr>
        <w:t xml:space="preserve">1.2 </w:t>
      </w:r>
      <w:r w:rsidR="00D60DF8">
        <w:rPr>
          <w:rFonts w:ascii="Aptos" w:eastAsia="Aptos" w:hAnsi="Aptos" w:cs="Aptos"/>
          <w:b/>
          <w:color w:val="000000" w:themeColor="text1"/>
        </w:rPr>
        <w:t xml:space="preserve">Spectrum </w:t>
      </w:r>
      <w:r w:rsidR="00063CC2">
        <w:rPr>
          <w:rFonts w:ascii="Aptos" w:eastAsia="Aptos" w:hAnsi="Aptos" w:cs="Aptos"/>
          <w:b/>
          <w:color w:val="000000" w:themeColor="text1"/>
        </w:rPr>
        <w:t>L</w:t>
      </w:r>
      <w:r w:rsidR="00D60DF8">
        <w:rPr>
          <w:rFonts w:ascii="Aptos" w:eastAsia="Aptos" w:hAnsi="Aptos" w:cs="Aptos"/>
          <w:b/>
          <w:color w:val="000000" w:themeColor="text1"/>
        </w:rPr>
        <w:t>ist:</w:t>
      </w:r>
      <w:r w:rsidR="00D10F00">
        <w:rPr>
          <w:rFonts w:ascii="Aptos" w:eastAsia="Aptos" w:hAnsi="Aptos" w:cs="Aptos"/>
          <w:b/>
          <w:color w:val="000000" w:themeColor="text1"/>
        </w:rPr>
        <w:t xml:space="preserve"> (</w:t>
      </w:r>
      <w:r>
        <w:rPr>
          <w:rFonts w:ascii="Aptos" w:eastAsia="Aptos" w:hAnsi="Aptos" w:cs="Aptos"/>
          <w:b/>
          <w:color w:val="000000" w:themeColor="text1"/>
        </w:rPr>
        <w:t>used</w:t>
      </w:r>
      <w:r w:rsidR="00D10F00">
        <w:rPr>
          <w:rFonts w:ascii="Aptos" w:eastAsia="Aptos" w:hAnsi="Aptos" w:cs="Aptos"/>
          <w:b/>
          <w:color w:val="000000" w:themeColor="text1"/>
        </w:rPr>
        <w:t xml:space="preserve"> for </w:t>
      </w:r>
      <w:r w:rsidR="006E2603">
        <w:rPr>
          <w:rFonts w:ascii="Aptos" w:eastAsia="Aptos" w:hAnsi="Aptos" w:cs="Aptos"/>
          <w:b/>
          <w:color w:val="000000" w:themeColor="text1"/>
        </w:rPr>
        <w:t>frequency deconfliction and location authorization package)</w:t>
      </w:r>
    </w:p>
    <w:p w14:paraId="26D5A8E9" w14:textId="1C691071" w:rsidR="00D60DF8" w:rsidRPr="00B34337" w:rsidRDefault="00D60DF8" w:rsidP="00D60DF8">
      <w:pPr>
        <w:pStyle w:val="ListParagraph"/>
        <w:numPr>
          <w:ilvl w:val="0"/>
          <w:numId w:val="6"/>
        </w:numPr>
        <w:rPr>
          <w:rFonts w:ascii="Aptos" w:eastAsia="Aptos" w:hAnsi="Aptos" w:cs="Aptos"/>
          <w:b/>
          <w:color w:val="000000" w:themeColor="text1"/>
        </w:rPr>
      </w:pPr>
      <w:r>
        <w:rPr>
          <w:rFonts w:ascii="Aptos" w:eastAsia="Aptos" w:hAnsi="Aptos" w:cs="Aptos"/>
          <w:bCs/>
          <w:color w:val="000000" w:themeColor="text1"/>
        </w:rPr>
        <w:t xml:space="preserve">Define every </w:t>
      </w:r>
      <w:r w:rsidR="00D10F00">
        <w:rPr>
          <w:rFonts w:ascii="Aptos" w:eastAsia="Aptos" w:hAnsi="Aptos" w:cs="Aptos"/>
          <w:bCs/>
          <w:color w:val="000000" w:themeColor="text1"/>
        </w:rPr>
        <w:t>component that emits and its frequency and power</w:t>
      </w:r>
    </w:p>
    <w:p w14:paraId="3647B54C" w14:textId="0126DF8D" w:rsidR="00B34337" w:rsidRDefault="00B34337" w:rsidP="00B34337">
      <w:pPr>
        <w:rPr>
          <w:rFonts w:ascii="Aptos" w:eastAsia="Aptos" w:hAnsi="Aptos" w:cs="Aptos"/>
          <w:b/>
          <w:color w:val="000000" w:themeColor="text1"/>
        </w:rPr>
      </w:pPr>
      <w:r>
        <w:rPr>
          <w:rFonts w:ascii="Aptos" w:eastAsia="Aptos" w:hAnsi="Aptos" w:cs="Aptos"/>
          <w:b/>
          <w:color w:val="000000" w:themeColor="text1"/>
        </w:rPr>
        <w:lastRenderedPageBreak/>
        <w:t xml:space="preserve">1.3 </w:t>
      </w:r>
      <w:r w:rsidR="00B42D7F">
        <w:rPr>
          <w:rFonts w:ascii="Aptos" w:eastAsia="Aptos" w:hAnsi="Aptos" w:cs="Aptos"/>
          <w:b/>
          <w:color w:val="000000" w:themeColor="text1"/>
        </w:rPr>
        <w:t>Energy Type and Amount</w:t>
      </w:r>
      <w:r w:rsidR="00C635BC">
        <w:rPr>
          <w:rFonts w:ascii="Aptos" w:eastAsia="Aptos" w:hAnsi="Aptos" w:cs="Aptos"/>
          <w:b/>
          <w:color w:val="000000" w:themeColor="text1"/>
        </w:rPr>
        <w:t>:</w:t>
      </w:r>
      <w:r w:rsidR="007C0752">
        <w:rPr>
          <w:rFonts w:ascii="Aptos" w:eastAsia="Aptos" w:hAnsi="Aptos" w:cs="Aptos"/>
          <w:b/>
          <w:color w:val="000000" w:themeColor="text1"/>
        </w:rPr>
        <w:t xml:space="preserve"> (used for HAZMAT storage and safety data sheets)</w:t>
      </w:r>
    </w:p>
    <w:p w14:paraId="0C362800" w14:textId="16B6CA1E" w:rsidR="00C635BC" w:rsidRPr="00BB161B" w:rsidRDefault="00C635BC" w:rsidP="00C635BC">
      <w:pPr>
        <w:pStyle w:val="ListParagraph"/>
        <w:numPr>
          <w:ilvl w:val="0"/>
          <w:numId w:val="6"/>
        </w:numPr>
        <w:rPr>
          <w:rFonts w:ascii="Aptos" w:eastAsia="Aptos" w:hAnsi="Aptos" w:cs="Aptos"/>
          <w:b/>
          <w:color w:val="000000" w:themeColor="text1"/>
        </w:rPr>
      </w:pPr>
      <w:r>
        <w:rPr>
          <w:rFonts w:ascii="Aptos" w:eastAsia="Aptos" w:hAnsi="Aptos" w:cs="Aptos"/>
          <w:bCs/>
          <w:color w:val="000000" w:themeColor="text1"/>
        </w:rPr>
        <w:t>Type of fuels, batteries or other propulsion</w:t>
      </w:r>
      <w:r w:rsidR="00BB161B">
        <w:rPr>
          <w:rFonts w:ascii="Aptos" w:eastAsia="Aptos" w:hAnsi="Aptos" w:cs="Aptos"/>
          <w:bCs/>
          <w:color w:val="000000" w:themeColor="text1"/>
        </w:rPr>
        <w:t xml:space="preserve"> elements</w:t>
      </w:r>
    </w:p>
    <w:p w14:paraId="7EFC5B0F" w14:textId="672A1777" w:rsidR="00BB161B" w:rsidRPr="00C635BC" w:rsidRDefault="00820398" w:rsidP="00C635BC">
      <w:pPr>
        <w:pStyle w:val="ListParagraph"/>
        <w:numPr>
          <w:ilvl w:val="0"/>
          <w:numId w:val="6"/>
        </w:numPr>
        <w:rPr>
          <w:rFonts w:ascii="Aptos" w:eastAsia="Aptos" w:hAnsi="Aptos" w:cs="Aptos"/>
          <w:b/>
          <w:color w:val="000000" w:themeColor="text1"/>
        </w:rPr>
      </w:pPr>
      <w:r>
        <w:rPr>
          <w:rFonts w:ascii="Aptos" w:eastAsia="Aptos" w:hAnsi="Aptos" w:cs="Aptos"/>
          <w:bCs/>
          <w:color w:val="000000" w:themeColor="text1"/>
        </w:rPr>
        <w:t>Approximate v</w:t>
      </w:r>
      <w:r w:rsidR="00BB161B">
        <w:rPr>
          <w:rFonts w:ascii="Aptos" w:eastAsia="Aptos" w:hAnsi="Aptos" w:cs="Aptos"/>
          <w:bCs/>
          <w:color w:val="000000" w:themeColor="text1"/>
        </w:rPr>
        <w:t>olume that you are going to store on location</w:t>
      </w:r>
      <w:r w:rsidR="00754466">
        <w:rPr>
          <w:rFonts w:ascii="Aptos" w:eastAsia="Aptos" w:hAnsi="Aptos" w:cs="Aptos"/>
          <w:bCs/>
          <w:color w:val="000000" w:themeColor="text1"/>
        </w:rPr>
        <w:t>.</w:t>
      </w:r>
      <w:r w:rsidR="00BB161B">
        <w:rPr>
          <w:rFonts w:ascii="Aptos" w:eastAsia="Aptos" w:hAnsi="Aptos" w:cs="Aptos"/>
          <w:bCs/>
          <w:color w:val="000000" w:themeColor="text1"/>
        </w:rPr>
        <w:t xml:space="preserve"> </w:t>
      </w:r>
      <w:r w:rsidR="00334489">
        <w:rPr>
          <w:rFonts w:ascii="Aptos" w:eastAsia="Aptos" w:hAnsi="Aptos" w:cs="Aptos"/>
          <w:bCs/>
          <w:color w:val="000000" w:themeColor="text1"/>
        </w:rPr>
        <w:t>(Must be in a DOT/OSHA/EPA</w:t>
      </w:r>
      <w:r w:rsidR="00E00519">
        <w:rPr>
          <w:rFonts w:ascii="Aptos" w:eastAsia="Aptos" w:hAnsi="Aptos" w:cs="Aptos"/>
          <w:bCs/>
          <w:color w:val="000000" w:themeColor="text1"/>
        </w:rPr>
        <w:t>/49 CFR</w:t>
      </w:r>
      <w:r w:rsidR="00334489">
        <w:rPr>
          <w:rFonts w:ascii="Aptos" w:eastAsia="Aptos" w:hAnsi="Aptos" w:cs="Aptos"/>
          <w:bCs/>
          <w:color w:val="000000" w:themeColor="text1"/>
        </w:rPr>
        <w:t xml:space="preserve"> approved container)</w:t>
      </w:r>
      <w:r w:rsidR="00E00519">
        <w:rPr>
          <w:rFonts w:ascii="Aptos" w:eastAsia="Aptos" w:hAnsi="Aptos" w:cs="Aptos"/>
          <w:bCs/>
          <w:color w:val="000000" w:themeColor="text1"/>
        </w:rPr>
        <w:t>.</w:t>
      </w:r>
    </w:p>
    <w:p w14:paraId="664F68CD"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INSERT UPDATED DESIGN, IMAGE, OR PHOTO (REQUIRED)</w:t>
      </w:r>
      <w:r w:rsidRPr="00185A5A">
        <w:rPr>
          <w:rFonts w:ascii="Aptos" w:eastAsia="Aptos" w:hAnsi="Aptos" w:cs="Aptos"/>
          <w:bCs/>
          <w:color w:val="000000" w:themeColor="text1"/>
        </w:rPr>
        <w:br/>
      </w:r>
      <w:r w:rsidRPr="00185A5A">
        <w:rPr>
          <w:rFonts w:ascii="Aptos" w:eastAsia="Aptos" w:hAnsi="Aptos" w:cs="Aptos"/>
          <w:bCs/>
          <w:i/>
          <w:iCs/>
          <w:color w:val="000000" w:themeColor="text1"/>
        </w:rPr>
        <w:t>Maximum Size: 10MB, File Type: PNG, JPG</w:t>
      </w:r>
    </w:p>
    <w:p w14:paraId="0F745C30" w14:textId="77777777" w:rsidR="00185A5A" w:rsidRPr="00185A5A" w:rsidRDefault="00000000" w:rsidP="00185A5A">
      <w:pPr>
        <w:rPr>
          <w:rFonts w:ascii="Aptos" w:eastAsia="Aptos" w:hAnsi="Aptos" w:cs="Aptos"/>
          <w:bCs/>
          <w:color w:val="000000" w:themeColor="text1"/>
        </w:rPr>
      </w:pPr>
      <w:r>
        <w:rPr>
          <w:rFonts w:ascii="Aptos" w:eastAsia="Aptos" w:hAnsi="Aptos" w:cs="Aptos"/>
          <w:bCs/>
          <w:color w:val="000000" w:themeColor="text1"/>
        </w:rPr>
        <w:pict w14:anchorId="474520DD">
          <v:rect id="_x0000_i1025" style="width:0;height:1.5pt" o:hralign="center" o:hrstd="t" o:hr="t" fillcolor="#a0a0a0" stroked="f"/>
        </w:pict>
      </w:r>
    </w:p>
    <w:p w14:paraId="7E015D7F" w14:textId="77777777" w:rsidR="00185A5A" w:rsidRPr="00185A5A" w:rsidRDefault="00185A5A" w:rsidP="00185A5A">
      <w:pPr>
        <w:rPr>
          <w:rFonts w:ascii="Aptos" w:eastAsia="Aptos" w:hAnsi="Aptos" w:cs="Aptos"/>
          <w:b/>
          <w:color w:val="000000" w:themeColor="text1"/>
          <w:sz w:val="28"/>
          <w:szCs w:val="28"/>
        </w:rPr>
      </w:pPr>
      <w:r w:rsidRPr="00185A5A">
        <w:rPr>
          <w:rFonts w:ascii="Aptos" w:eastAsia="Aptos" w:hAnsi="Aptos" w:cs="Aptos"/>
          <w:b/>
          <w:color w:val="000000" w:themeColor="text1"/>
          <w:sz w:val="28"/>
          <w:szCs w:val="28"/>
        </w:rPr>
        <w:t>2. Preliminary Hazard Analysis</w:t>
      </w:r>
    </w:p>
    <w:p w14:paraId="156CDCF5" w14:textId="4948E134" w:rsidR="00185A5A" w:rsidRPr="00185A5A" w:rsidRDefault="00754466" w:rsidP="7D33B8FF">
      <w:pPr>
        <w:rPr>
          <w:rFonts w:ascii="Aptos" w:eastAsia="Aptos" w:hAnsi="Aptos" w:cs="Aptos"/>
          <w:color w:val="000000" w:themeColor="text1"/>
        </w:rPr>
      </w:pPr>
      <w:r>
        <w:rPr>
          <w:rFonts w:ascii="Aptos" w:eastAsia="Aptos" w:hAnsi="Aptos" w:cs="Aptos"/>
          <w:color w:val="000000" w:themeColor="text1"/>
        </w:rPr>
        <w:t>[</w:t>
      </w:r>
      <w:r w:rsidR="00185A5A" w:rsidRPr="7D33B8FF">
        <w:rPr>
          <w:rFonts w:ascii="Aptos" w:eastAsia="Aptos" w:hAnsi="Aptos" w:cs="Aptos"/>
          <w:i/>
          <w:iCs/>
          <w:color w:val="000000" w:themeColor="text1"/>
        </w:rPr>
        <w:t>Identify potential hazards associated with your design and its operation. For each hazard, describe the potential severity and likelihood. Detail the mitigation strategies you have developed to address each identified hazard. This can be presented in a table format for clarity</w:t>
      </w:r>
      <w:r w:rsidR="00185A5A" w:rsidRPr="7D33B8FF">
        <w:rPr>
          <w:rFonts w:ascii="Aptos" w:eastAsia="Aptos" w:hAnsi="Aptos" w:cs="Aptos"/>
          <w:color w:val="000000" w:themeColor="text1"/>
        </w:rPr>
        <w:t>.</w:t>
      </w:r>
      <w:r>
        <w:rPr>
          <w:rFonts w:ascii="Aptos" w:eastAsia="Aptos" w:hAnsi="Aptos" w:cs="Aptos"/>
          <w:color w:val="000000" w:themeColor="text1"/>
        </w:rPr>
        <w:t>]</w:t>
      </w:r>
    </w:p>
    <w:tbl>
      <w:tblPr>
        <w:tblW w:w="10620" w:type="dxa"/>
        <w:tblCellMar>
          <w:top w:w="15" w:type="dxa"/>
          <w:left w:w="15" w:type="dxa"/>
          <w:bottom w:w="15" w:type="dxa"/>
          <w:right w:w="15" w:type="dxa"/>
        </w:tblCellMar>
        <w:tblLook w:val="04A0" w:firstRow="1" w:lastRow="0" w:firstColumn="1" w:lastColumn="0" w:noHBand="0" w:noVBand="1"/>
      </w:tblPr>
      <w:tblGrid>
        <w:gridCol w:w="1656"/>
        <w:gridCol w:w="1209"/>
        <w:gridCol w:w="1380"/>
        <w:gridCol w:w="6375"/>
      </w:tblGrid>
      <w:tr w:rsidR="00185A5A" w:rsidRPr="00185A5A" w14:paraId="6023D7C8" w14:textId="77777777" w:rsidTr="7D33B8FF">
        <w:tc>
          <w:tcPr>
            <w:tcW w:w="1656" w:type="dxa"/>
            <w:tcBorders>
              <w:bottom w:val="single" w:sz="4" w:space="0" w:color="444746"/>
            </w:tcBorders>
            <w:tcMar>
              <w:top w:w="120" w:type="dxa"/>
              <w:left w:w="120" w:type="dxa"/>
              <w:bottom w:w="120" w:type="dxa"/>
              <w:right w:w="120" w:type="dxa"/>
            </w:tcMar>
            <w:hideMark/>
          </w:tcPr>
          <w:p w14:paraId="0C655463"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Hazard</w:t>
            </w:r>
          </w:p>
        </w:tc>
        <w:tc>
          <w:tcPr>
            <w:tcW w:w="1209" w:type="dxa"/>
            <w:tcBorders>
              <w:bottom w:val="single" w:sz="4" w:space="0" w:color="444746"/>
            </w:tcBorders>
            <w:tcMar>
              <w:top w:w="120" w:type="dxa"/>
              <w:left w:w="120" w:type="dxa"/>
              <w:bottom w:w="120" w:type="dxa"/>
              <w:right w:w="120" w:type="dxa"/>
            </w:tcMar>
            <w:hideMark/>
          </w:tcPr>
          <w:p w14:paraId="266301FA"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Severity</w:t>
            </w:r>
          </w:p>
        </w:tc>
        <w:tc>
          <w:tcPr>
            <w:tcW w:w="1380" w:type="dxa"/>
            <w:tcBorders>
              <w:bottom w:val="single" w:sz="4" w:space="0" w:color="444746"/>
            </w:tcBorders>
            <w:tcMar>
              <w:top w:w="120" w:type="dxa"/>
              <w:left w:w="120" w:type="dxa"/>
              <w:bottom w:w="120" w:type="dxa"/>
              <w:right w:w="120" w:type="dxa"/>
            </w:tcMar>
            <w:hideMark/>
          </w:tcPr>
          <w:p w14:paraId="3F4FAD83"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Likelihood</w:t>
            </w:r>
          </w:p>
        </w:tc>
        <w:tc>
          <w:tcPr>
            <w:tcW w:w="6375" w:type="dxa"/>
            <w:tcBorders>
              <w:bottom w:val="single" w:sz="4" w:space="0" w:color="444746"/>
            </w:tcBorders>
            <w:tcMar>
              <w:top w:w="120" w:type="dxa"/>
              <w:left w:w="120" w:type="dxa"/>
              <w:bottom w:w="120" w:type="dxa"/>
              <w:right w:w="120" w:type="dxa"/>
            </w:tcMar>
            <w:hideMark/>
          </w:tcPr>
          <w:p w14:paraId="6EC03E53"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Mitigation Strategy</w:t>
            </w:r>
          </w:p>
        </w:tc>
      </w:tr>
      <w:tr w:rsidR="00185A5A" w:rsidRPr="00185A5A" w14:paraId="781210CA" w14:textId="77777777" w:rsidTr="7D33B8FF">
        <w:tc>
          <w:tcPr>
            <w:tcW w:w="1656" w:type="dxa"/>
            <w:tcBorders>
              <w:bottom w:val="single" w:sz="4" w:space="0" w:color="444746"/>
            </w:tcBorders>
            <w:tcMar>
              <w:top w:w="120" w:type="dxa"/>
              <w:left w:w="120" w:type="dxa"/>
              <w:bottom w:w="120" w:type="dxa"/>
              <w:right w:w="120" w:type="dxa"/>
            </w:tcMar>
            <w:hideMark/>
          </w:tcPr>
          <w:p w14:paraId="5A1A0792"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(e.g., Battery Fire)</w:t>
            </w:r>
          </w:p>
        </w:tc>
        <w:tc>
          <w:tcPr>
            <w:tcW w:w="1209" w:type="dxa"/>
            <w:tcBorders>
              <w:bottom w:val="single" w:sz="4" w:space="0" w:color="444746"/>
            </w:tcBorders>
            <w:tcMar>
              <w:top w:w="120" w:type="dxa"/>
              <w:left w:w="120" w:type="dxa"/>
              <w:bottom w:w="120" w:type="dxa"/>
              <w:right w:w="120" w:type="dxa"/>
            </w:tcMar>
            <w:hideMark/>
          </w:tcPr>
          <w:p w14:paraId="33A145CE"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(e.g., High)</w:t>
            </w:r>
          </w:p>
        </w:tc>
        <w:tc>
          <w:tcPr>
            <w:tcW w:w="1380" w:type="dxa"/>
            <w:tcBorders>
              <w:bottom w:val="single" w:sz="4" w:space="0" w:color="444746"/>
            </w:tcBorders>
            <w:tcMar>
              <w:top w:w="120" w:type="dxa"/>
              <w:left w:w="120" w:type="dxa"/>
              <w:bottom w:w="120" w:type="dxa"/>
              <w:right w:w="120" w:type="dxa"/>
            </w:tcMar>
            <w:hideMark/>
          </w:tcPr>
          <w:p w14:paraId="4CFFBA8A"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(e.g., Low)</w:t>
            </w:r>
          </w:p>
        </w:tc>
        <w:tc>
          <w:tcPr>
            <w:tcW w:w="6375" w:type="dxa"/>
            <w:tcBorders>
              <w:bottom w:val="single" w:sz="4" w:space="0" w:color="444746"/>
            </w:tcBorders>
            <w:tcMar>
              <w:top w:w="120" w:type="dxa"/>
              <w:left w:w="120" w:type="dxa"/>
              <w:bottom w:w="120" w:type="dxa"/>
              <w:right w:w="120" w:type="dxa"/>
            </w:tcMar>
            <w:hideMark/>
          </w:tcPr>
          <w:p w14:paraId="09A41DA6" w14:textId="3E0F02C3"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(e.g., Fire-retardant enclosure, B</w:t>
            </w:r>
            <w:r w:rsidR="008007EE">
              <w:rPr>
                <w:rFonts w:ascii="Aptos" w:eastAsia="Aptos" w:hAnsi="Aptos" w:cs="Aptos"/>
                <w:bCs/>
                <w:color w:val="000000" w:themeColor="text1"/>
              </w:rPr>
              <w:t xml:space="preserve">attery </w:t>
            </w:r>
            <w:r w:rsidRPr="00185A5A">
              <w:rPr>
                <w:rFonts w:ascii="Aptos" w:eastAsia="Aptos" w:hAnsi="Aptos" w:cs="Aptos"/>
                <w:bCs/>
                <w:color w:val="000000" w:themeColor="text1"/>
              </w:rPr>
              <w:t>M</w:t>
            </w:r>
            <w:r w:rsidR="008007EE">
              <w:rPr>
                <w:rFonts w:ascii="Aptos" w:eastAsia="Aptos" w:hAnsi="Aptos" w:cs="Aptos"/>
                <w:bCs/>
                <w:color w:val="000000" w:themeColor="text1"/>
              </w:rPr>
              <w:t xml:space="preserve">anagement </w:t>
            </w:r>
            <w:r w:rsidRPr="00185A5A">
              <w:rPr>
                <w:rFonts w:ascii="Aptos" w:eastAsia="Aptos" w:hAnsi="Aptos" w:cs="Aptos"/>
                <w:bCs/>
                <w:color w:val="000000" w:themeColor="text1"/>
              </w:rPr>
              <w:t>S</w:t>
            </w:r>
            <w:r w:rsidR="008007EE">
              <w:rPr>
                <w:rFonts w:ascii="Aptos" w:eastAsia="Aptos" w:hAnsi="Aptos" w:cs="Aptos"/>
                <w:bCs/>
                <w:color w:val="000000" w:themeColor="text1"/>
              </w:rPr>
              <w:t>ystem</w:t>
            </w:r>
            <w:r w:rsidRPr="00185A5A">
              <w:rPr>
                <w:rFonts w:ascii="Aptos" w:eastAsia="Aptos" w:hAnsi="Aptos" w:cs="Aptos"/>
                <w:bCs/>
                <w:color w:val="000000" w:themeColor="text1"/>
              </w:rPr>
              <w:t xml:space="preserve"> with overcharge protection)</w:t>
            </w:r>
          </w:p>
        </w:tc>
      </w:tr>
      <w:tr w:rsidR="00185A5A" w:rsidRPr="00185A5A" w14:paraId="71E80946" w14:textId="77777777" w:rsidTr="7D33B8FF">
        <w:tc>
          <w:tcPr>
            <w:tcW w:w="1656" w:type="dxa"/>
            <w:tcBorders>
              <w:bottom w:val="nil"/>
            </w:tcBorders>
            <w:tcMar>
              <w:top w:w="120" w:type="dxa"/>
              <w:left w:w="120" w:type="dxa"/>
              <w:bottom w:w="120" w:type="dxa"/>
              <w:right w:w="120" w:type="dxa"/>
            </w:tcMar>
            <w:hideMark/>
          </w:tcPr>
          <w:p w14:paraId="681B0B05" w14:textId="77777777" w:rsidR="00185A5A" w:rsidRPr="00185A5A" w:rsidRDefault="00185A5A" w:rsidP="00185A5A">
            <w:pPr>
              <w:rPr>
                <w:rFonts w:ascii="Aptos" w:eastAsia="Aptos" w:hAnsi="Aptos" w:cs="Aptos"/>
                <w:bCs/>
                <w:color w:val="000000" w:themeColor="text1"/>
              </w:rPr>
            </w:pPr>
          </w:p>
        </w:tc>
        <w:tc>
          <w:tcPr>
            <w:tcW w:w="1209" w:type="dxa"/>
            <w:tcBorders>
              <w:bottom w:val="nil"/>
            </w:tcBorders>
            <w:tcMar>
              <w:top w:w="120" w:type="dxa"/>
              <w:left w:w="120" w:type="dxa"/>
              <w:bottom w:w="120" w:type="dxa"/>
              <w:right w:w="120" w:type="dxa"/>
            </w:tcMar>
            <w:hideMark/>
          </w:tcPr>
          <w:p w14:paraId="70829F8C" w14:textId="77777777" w:rsidR="00185A5A" w:rsidRPr="00185A5A" w:rsidRDefault="00185A5A" w:rsidP="00185A5A">
            <w:pPr>
              <w:rPr>
                <w:rFonts w:ascii="Aptos" w:eastAsia="Aptos" w:hAnsi="Aptos" w:cs="Aptos"/>
                <w:bCs/>
                <w:color w:val="000000" w:themeColor="text1"/>
              </w:rPr>
            </w:pPr>
          </w:p>
        </w:tc>
        <w:tc>
          <w:tcPr>
            <w:tcW w:w="1380" w:type="dxa"/>
            <w:tcBorders>
              <w:bottom w:val="nil"/>
            </w:tcBorders>
            <w:tcMar>
              <w:top w:w="120" w:type="dxa"/>
              <w:left w:w="120" w:type="dxa"/>
              <w:bottom w:w="120" w:type="dxa"/>
              <w:right w:w="120" w:type="dxa"/>
            </w:tcMar>
            <w:hideMark/>
          </w:tcPr>
          <w:p w14:paraId="5E2FAACE" w14:textId="77777777" w:rsidR="00185A5A" w:rsidRPr="00185A5A" w:rsidRDefault="00185A5A" w:rsidP="00185A5A">
            <w:pPr>
              <w:rPr>
                <w:rFonts w:ascii="Aptos" w:eastAsia="Aptos" w:hAnsi="Aptos" w:cs="Aptos"/>
                <w:bCs/>
                <w:color w:val="000000" w:themeColor="text1"/>
              </w:rPr>
            </w:pPr>
          </w:p>
        </w:tc>
        <w:tc>
          <w:tcPr>
            <w:tcW w:w="6375" w:type="dxa"/>
            <w:tcBorders>
              <w:bottom w:val="nil"/>
            </w:tcBorders>
            <w:tcMar>
              <w:top w:w="120" w:type="dxa"/>
              <w:left w:w="120" w:type="dxa"/>
              <w:bottom w:w="120" w:type="dxa"/>
              <w:right w:w="120" w:type="dxa"/>
            </w:tcMar>
            <w:hideMark/>
          </w:tcPr>
          <w:p w14:paraId="65B87EDE" w14:textId="77777777" w:rsidR="00185A5A" w:rsidRPr="00185A5A" w:rsidRDefault="00185A5A" w:rsidP="00185A5A">
            <w:pPr>
              <w:rPr>
                <w:rFonts w:ascii="Aptos" w:eastAsia="Aptos" w:hAnsi="Aptos" w:cs="Aptos"/>
                <w:bCs/>
                <w:color w:val="000000" w:themeColor="text1"/>
              </w:rPr>
            </w:pPr>
          </w:p>
        </w:tc>
      </w:tr>
    </w:tbl>
    <w:p w14:paraId="63E75468" w14:textId="18E3F0B8"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 </w:t>
      </w:r>
      <w:r w:rsidR="00000000">
        <w:rPr>
          <w:rFonts w:ascii="Aptos" w:eastAsia="Aptos" w:hAnsi="Aptos" w:cs="Aptos"/>
          <w:bCs/>
          <w:color w:val="000000" w:themeColor="text1"/>
        </w:rPr>
        <w:pict w14:anchorId="420A9547">
          <v:rect id="_x0000_i1026" style="width:0;height:1.5pt" o:hralign="center" o:hrstd="t" o:hr="t" fillcolor="#a0a0a0" stroked="f"/>
        </w:pict>
      </w:r>
    </w:p>
    <w:p w14:paraId="3C9E0D8C" w14:textId="7ACC4CCB" w:rsidR="00185A5A" w:rsidRPr="00185A5A" w:rsidRDefault="00185A5A" w:rsidP="00185A5A">
      <w:pPr>
        <w:rPr>
          <w:rFonts w:ascii="Aptos" w:eastAsia="Aptos" w:hAnsi="Aptos" w:cs="Aptos"/>
          <w:b/>
          <w:color w:val="000000" w:themeColor="text1"/>
          <w:sz w:val="28"/>
          <w:szCs w:val="28"/>
        </w:rPr>
      </w:pPr>
      <w:r w:rsidRPr="00185A5A">
        <w:rPr>
          <w:rFonts w:ascii="Aptos" w:eastAsia="Aptos" w:hAnsi="Aptos" w:cs="Aptos"/>
          <w:b/>
          <w:color w:val="000000" w:themeColor="text1"/>
          <w:sz w:val="28"/>
          <w:szCs w:val="28"/>
        </w:rPr>
        <w:t>3. Emergency Procedures and Remote Pilot in Command Checklist</w:t>
      </w:r>
      <w:r w:rsidR="00AE0509">
        <w:rPr>
          <w:rFonts w:ascii="Aptos" w:eastAsia="Aptos" w:hAnsi="Aptos" w:cs="Aptos"/>
          <w:b/>
          <w:color w:val="000000" w:themeColor="text1"/>
          <w:sz w:val="28"/>
          <w:szCs w:val="28"/>
        </w:rPr>
        <w:t>s</w:t>
      </w:r>
    </w:p>
    <w:p w14:paraId="167A7FB1" w14:textId="742AADBA" w:rsidR="00185A5A" w:rsidRPr="00185A5A" w:rsidRDefault="00754466" w:rsidP="7D33B8FF">
      <w:pPr>
        <w:rPr>
          <w:rFonts w:ascii="Aptos" w:eastAsia="Aptos" w:hAnsi="Aptos" w:cs="Aptos"/>
          <w:color w:val="000000" w:themeColor="text1"/>
        </w:rPr>
      </w:pPr>
      <w:r>
        <w:rPr>
          <w:rFonts w:ascii="Aptos" w:eastAsia="Aptos" w:hAnsi="Aptos" w:cs="Aptos"/>
          <w:color w:val="000000" w:themeColor="text1"/>
        </w:rPr>
        <w:t>[</w:t>
      </w:r>
      <w:r w:rsidR="00185A5A" w:rsidRPr="7D33B8FF">
        <w:rPr>
          <w:rFonts w:ascii="Aptos" w:eastAsia="Aptos" w:hAnsi="Aptos" w:cs="Aptos"/>
          <w:i/>
          <w:iCs/>
          <w:color w:val="000000" w:themeColor="text1"/>
        </w:rPr>
        <w:t>Provide a clear and concise checklist for the Remote Pilot in Command (RPIC) to follow in case of an emergency. This should include step-by-step procedures for various failure scenarios, such as loss of communication, motor failure, or unexpected system behavior. Also, include pre-flight and post-flight checklists.</w:t>
      </w:r>
      <w:r>
        <w:rPr>
          <w:rFonts w:ascii="Aptos" w:eastAsia="Aptos" w:hAnsi="Aptos" w:cs="Aptos"/>
          <w:color w:val="000000" w:themeColor="text1"/>
        </w:rPr>
        <w:t>]</w:t>
      </w:r>
    </w:p>
    <w:p w14:paraId="748155E1"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Pre-Flight Checklist:</w:t>
      </w:r>
      <w:r w:rsidRPr="00185A5A">
        <w:rPr>
          <w:rFonts w:ascii="Aptos" w:eastAsia="Aptos" w:hAnsi="Aptos" w:cs="Aptos"/>
          <w:bCs/>
          <w:color w:val="000000" w:themeColor="text1"/>
        </w:rPr>
        <w:br/>
        <w:t>1.</w:t>
      </w:r>
      <w:r w:rsidRPr="00185A5A">
        <w:rPr>
          <w:rFonts w:ascii="Aptos" w:eastAsia="Aptos" w:hAnsi="Aptos" w:cs="Aptos"/>
          <w:bCs/>
          <w:color w:val="000000" w:themeColor="text1"/>
        </w:rPr>
        <w:br/>
        <w:t>2.</w:t>
      </w:r>
      <w:r w:rsidRPr="00185A5A">
        <w:rPr>
          <w:rFonts w:ascii="Aptos" w:eastAsia="Aptos" w:hAnsi="Aptos" w:cs="Aptos"/>
          <w:bCs/>
          <w:color w:val="000000" w:themeColor="text1"/>
        </w:rPr>
        <w:br/>
        <w:t>3.</w:t>
      </w:r>
    </w:p>
    <w:p w14:paraId="20C89BDD"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Emergency Procedures (Example: Loss of Control Link):</w:t>
      </w:r>
      <w:r w:rsidRPr="00185A5A">
        <w:rPr>
          <w:rFonts w:ascii="Aptos" w:eastAsia="Aptos" w:hAnsi="Aptos" w:cs="Aptos"/>
          <w:bCs/>
          <w:color w:val="000000" w:themeColor="text1"/>
        </w:rPr>
        <w:br/>
        <w:t>1.</w:t>
      </w:r>
      <w:r w:rsidRPr="00185A5A">
        <w:rPr>
          <w:rFonts w:ascii="Aptos" w:eastAsia="Aptos" w:hAnsi="Aptos" w:cs="Aptos"/>
          <w:bCs/>
          <w:color w:val="000000" w:themeColor="text1"/>
        </w:rPr>
        <w:br/>
      </w:r>
      <w:r w:rsidRPr="00185A5A">
        <w:rPr>
          <w:rFonts w:ascii="Aptos" w:eastAsia="Aptos" w:hAnsi="Aptos" w:cs="Aptos"/>
          <w:bCs/>
          <w:color w:val="000000" w:themeColor="text1"/>
        </w:rPr>
        <w:lastRenderedPageBreak/>
        <w:t>2.</w:t>
      </w:r>
      <w:r w:rsidRPr="00185A5A">
        <w:rPr>
          <w:rFonts w:ascii="Aptos" w:eastAsia="Aptos" w:hAnsi="Aptos" w:cs="Aptos"/>
          <w:bCs/>
          <w:color w:val="000000" w:themeColor="text1"/>
        </w:rPr>
        <w:br/>
        <w:t>3.</w:t>
      </w:r>
    </w:p>
    <w:p w14:paraId="4B104254" w14:textId="77777777" w:rsidR="00185A5A" w:rsidRPr="00185A5A" w:rsidRDefault="00185A5A" w:rsidP="00185A5A">
      <w:pPr>
        <w:rPr>
          <w:rFonts w:ascii="Aptos" w:eastAsia="Aptos" w:hAnsi="Aptos" w:cs="Aptos"/>
          <w:bCs/>
          <w:color w:val="000000" w:themeColor="text1"/>
        </w:rPr>
      </w:pPr>
      <w:r w:rsidRPr="00185A5A">
        <w:rPr>
          <w:rFonts w:ascii="Aptos" w:eastAsia="Aptos" w:hAnsi="Aptos" w:cs="Aptos"/>
          <w:bCs/>
          <w:color w:val="000000" w:themeColor="text1"/>
        </w:rPr>
        <w:t>Post-Flight Checklist:</w:t>
      </w:r>
      <w:r w:rsidRPr="00185A5A">
        <w:rPr>
          <w:rFonts w:ascii="Aptos" w:eastAsia="Aptos" w:hAnsi="Aptos" w:cs="Aptos"/>
          <w:bCs/>
          <w:color w:val="000000" w:themeColor="text1"/>
        </w:rPr>
        <w:br/>
        <w:t>1.</w:t>
      </w:r>
      <w:r w:rsidRPr="00185A5A">
        <w:rPr>
          <w:rFonts w:ascii="Aptos" w:eastAsia="Aptos" w:hAnsi="Aptos" w:cs="Aptos"/>
          <w:bCs/>
          <w:color w:val="000000" w:themeColor="text1"/>
        </w:rPr>
        <w:br/>
        <w:t>2.</w:t>
      </w:r>
      <w:r w:rsidRPr="00185A5A">
        <w:rPr>
          <w:rFonts w:ascii="Aptos" w:eastAsia="Aptos" w:hAnsi="Aptos" w:cs="Aptos"/>
          <w:bCs/>
          <w:color w:val="000000" w:themeColor="text1"/>
        </w:rPr>
        <w:br/>
        <w:t>3.</w:t>
      </w:r>
    </w:p>
    <w:p w14:paraId="49CD7093" w14:textId="03365EF0" w:rsidR="00185A5A" w:rsidRDefault="00000000" w:rsidP="00185A5A">
      <w:pPr>
        <w:rPr>
          <w:rFonts w:ascii="Aptos" w:eastAsia="Aptos" w:hAnsi="Aptos" w:cs="Aptos"/>
          <w:bCs/>
          <w:color w:val="000000" w:themeColor="text1"/>
        </w:rPr>
      </w:pPr>
      <w:r>
        <w:rPr>
          <w:rFonts w:ascii="Aptos" w:eastAsia="Aptos" w:hAnsi="Aptos" w:cs="Aptos"/>
          <w:bCs/>
          <w:color w:val="000000" w:themeColor="text1"/>
        </w:rPr>
        <w:pict w14:anchorId="6CC5C247">
          <v:rect id="_x0000_i1027" style="width:0;height:1.5pt" o:hralign="center" o:bullet="t" o:hrstd="t" o:hr="t" fillcolor="#a0a0a0" stroked="f"/>
        </w:pict>
      </w:r>
    </w:p>
    <w:p w14:paraId="4C02417F" w14:textId="77777777" w:rsidR="00756745" w:rsidRDefault="00756745" w:rsidP="00756745">
      <w:pPr>
        <w:rPr>
          <w:rFonts w:ascii="Aptos" w:eastAsia="Aptos" w:hAnsi="Aptos" w:cs="Aptos"/>
          <w:b/>
          <w:bCs/>
        </w:rPr>
      </w:pPr>
    </w:p>
    <w:p w14:paraId="40B879D7" w14:textId="0CA2AD21" w:rsidR="00185A5A" w:rsidRPr="00185A5A" w:rsidRDefault="00185A5A" w:rsidP="00185A5A">
      <w:pPr>
        <w:rPr>
          <w:rFonts w:ascii="Aptos" w:eastAsia="Aptos" w:hAnsi="Aptos" w:cs="Aptos"/>
          <w:bCs/>
          <w:color w:val="000000" w:themeColor="text1"/>
        </w:rPr>
      </w:pPr>
    </w:p>
    <w:sectPr w:rsidR="00185A5A" w:rsidRPr="00185A5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54D5" w14:textId="77777777" w:rsidR="003D5415" w:rsidRDefault="003D5415" w:rsidP="008D555C">
      <w:pPr>
        <w:spacing w:after="0" w:line="240" w:lineRule="auto"/>
        <w:rPr>
          <w:rFonts w:hint="eastAsia"/>
        </w:rPr>
      </w:pPr>
      <w:r>
        <w:separator/>
      </w:r>
    </w:p>
  </w:endnote>
  <w:endnote w:type="continuationSeparator" w:id="0">
    <w:p w14:paraId="41EC3545" w14:textId="77777777" w:rsidR="003D5415" w:rsidRDefault="003D5415" w:rsidP="008D555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0531" w14:textId="05D8D3EF" w:rsidR="008D555C" w:rsidRDefault="004E0535">
    <w:pPr>
      <w:pStyle w:val="Footer"/>
      <w:rPr>
        <w:rFonts w:hint="eastAsia"/>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EEC8" w14:textId="77777777" w:rsidR="003D5415" w:rsidRDefault="003D5415" w:rsidP="008D555C">
      <w:pPr>
        <w:spacing w:after="0" w:line="240" w:lineRule="auto"/>
        <w:rPr>
          <w:rFonts w:hint="eastAsia"/>
        </w:rPr>
      </w:pPr>
      <w:r>
        <w:separator/>
      </w:r>
    </w:p>
  </w:footnote>
  <w:footnote w:type="continuationSeparator" w:id="0">
    <w:p w14:paraId="2BE5D8A2" w14:textId="77777777" w:rsidR="003D5415" w:rsidRDefault="003D5415" w:rsidP="008D555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DF0" w14:textId="242162CD" w:rsidR="008D555C" w:rsidRDefault="003C3DEF">
    <w:pPr>
      <w:pStyle w:val="Header"/>
      <w:rPr>
        <w:rFonts w:hint="eastAsia"/>
      </w:rPr>
    </w:pPr>
    <w:r>
      <w:rPr>
        <w:noProof/>
      </w:rPr>
      <w:drawing>
        <wp:inline distT="0" distB="0" distL="0" distR="0" wp14:anchorId="59220E2B" wp14:editId="412662A3">
          <wp:extent cx="2000250" cy="690685"/>
          <wp:effectExtent l="0" t="0" r="0" b="0"/>
          <wp:docPr id="1134843199"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43199" name="Picture 1" descr="Graphical user interface,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41884" cy="705061"/>
                  </a:xfrm>
                  <a:prstGeom prst="rect">
                    <a:avLst/>
                  </a:prstGeom>
                </pic:spPr>
              </pic:pic>
            </a:graphicData>
          </a:graphic>
        </wp:inline>
      </w:drawing>
    </w:r>
    <w:r w:rsidR="0093064A">
      <w:tab/>
    </w:r>
    <w:r w:rsidR="009C1420">
      <w:tab/>
    </w:r>
    <w:r w:rsidR="0093064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0D1F"/>
    <w:multiLevelType w:val="hybridMultilevel"/>
    <w:tmpl w:val="EBD6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20872"/>
    <w:multiLevelType w:val="hybridMultilevel"/>
    <w:tmpl w:val="438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72619"/>
    <w:multiLevelType w:val="hybridMultilevel"/>
    <w:tmpl w:val="FB3E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5C768"/>
    <w:multiLevelType w:val="hybridMultilevel"/>
    <w:tmpl w:val="DE949872"/>
    <w:lvl w:ilvl="0" w:tplc="EA1E2B48">
      <w:start w:val="1"/>
      <w:numFmt w:val="bullet"/>
      <w:lvlText w:val=""/>
      <w:lvlJc w:val="left"/>
      <w:pPr>
        <w:ind w:left="720" w:hanging="360"/>
      </w:pPr>
      <w:rPr>
        <w:rFonts w:ascii="Symbol" w:hAnsi="Symbol" w:hint="default"/>
      </w:rPr>
    </w:lvl>
    <w:lvl w:ilvl="1" w:tplc="EC02A25E">
      <w:start w:val="1"/>
      <w:numFmt w:val="bullet"/>
      <w:lvlText w:val="o"/>
      <w:lvlJc w:val="left"/>
      <w:pPr>
        <w:ind w:left="1440" w:hanging="360"/>
      </w:pPr>
      <w:rPr>
        <w:rFonts w:ascii="Courier New" w:hAnsi="Courier New" w:hint="default"/>
      </w:rPr>
    </w:lvl>
    <w:lvl w:ilvl="2" w:tplc="81F89E88">
      <w:start w:val="1"/>
      <w:numFmt w:val="bullet"/>
      <w:lvlText w:val=""/>
      <w:lvlJc w:val="left"/>
      <w:pPr>
        <w:ind w:left="2160" w:hanging="360"/>
      </w:pPr>
      <w:rPr>
        <w:rFonts w:ascii="Wingdings" w:hAnsi="Wingdings" w:hint="default"/>
      </w:rPr>
    </w:lvl>
    <w:lvl w:ilvl="3" w:tplc="36244F4A">
      <w:start w:val="1"/>
      <w:numFmt w:val="bullet"/>
      <w:lvlText w:val=""/>
      <w:lvlJc w:val="left"/>
      <w:pPr>
        <w:ind w:left="2880" w:hanging="360"/>
      </w:pPr>
      <w:rPr>
        <w:rFonts w:ascii="Symbol" w:hAnsi="Symbol" w:hint="default"/>
      </w:rPr>
    </w:lvl>
    <w:lvl w:ilvl="4" w:tplc="2FF6670C">
      <w:start w:val="1"/>
      <w:numFmt w:val="bullet"/>
      <w:lvlText w:val="o"/>
      <w:lvlJc w:val="left"/>
      <w:pPr>
        <w:ind w:left="3600" w:hanging="360"/>
      </w:pPr>
      <w:rPr>
        <w:rFonts w:ascii="Courier New" w:hAnsi="Courier New" w:hint="default"/>
      </w:rPr>
    </w:lvl>
    <w:lvl w:ilvl="5" w:tplc="AC966566">
      <w:start w:val="1"/>
      <w:numFmt w:val="bullet"/>
      <w:lvlText w:val=""/>
      <w:lvlJc w:val="left"/>
      <w:pPr>
        <w:ind w:left="4320" w:hanging="360"/>
      </w:pPr>
      <w:rPr>
        <w:rFonts w:ascii="Wingdings" w:hAnsi="Wingdings" w:hint="default"/>
      </w:rPr>
    </w:lvl>
    <w:lvl w:ilvl="6" w:tplc="8026D92A">
      <w:start w:val="1"/>
      <w:numFmt w:val="bullet"/>
      <w:lvlText w:val=""/>
      <w:lvlJc w:val="left"/>
      <w:pPr>
        <w:ind w:left="5040" w:hanging="360"/>
      </w:pPr>
      <w:rPr>
        <w:rFonts w:ascii="Symbol" w:hAnsi="Symbol" w:hint="default"/>
      </w:rPr>
    </w:lvl>
    <w:lvl w:ilvl="7" w:tplc="AAAAC544">
      <w:start w:val="1"/>
      <w:numFmt w:val="bullet"/>
      <w:lvlText w:val="o"/>
      <w:lvlJc w:val="left"/>
      <w:pPr>
        <w:ind w:left="5760" w:hanging="360"/>
      </w:pPr>
      <w:rPr>
        <w:rFonts w:ascii="Courier New" w:hAnsi="Courier New" w:hint="default"/>
      </w:rPr>
    </w:lvl>
    <w:lvl w:ilvl="8" w:tplc="32FC3B16">
      <w:start w:val="1"/>
      <w:numFmt w:val="bullet"/>
      <w:lvlText w:val=""/>
      <w:lvlJc w:val="left"/>
      <w:pPr>
        <w:ind w:left="6480" w:hanging="360"/>
      </w:pPr>
      <w:rPr>
        <w:rFonts w:ascii="Wingdings" w:hAnsi="Wingdings" w:hint="default"/>
      </w:rPr>
    </w:lvl>
  </w:abstractNum>
  <w:abstractNum w:abstractNumId="4" w15:restartNumberingAfterBreak="0">
    <w:nsid w:val="62E67323"/>
    <w:multiLevelType w:val="hybridMultilevel"/>
    <w:tmpl w:val="B858800A"/>
    <w:lvl w:ilvl="0" w:tplc="79C27946">
      <w:start w:val="1"/>
      <w:numFmt w:val="bullet"/>
      <w:lvlText w:val=""/>
      <w:lvlJc w:val="left"/>
      <w:pPr>
        <w:ind w:left="720" w:hanging="360"/>
      </w:pPr>
      <w:rPr>
        <w:rFonts w:ascii="Symbol" w:hAnsi="Symbol" w:hint="default"/>
      </w:rPr>
    </w:lvl>
    <w:lvl w:ilvl="1" w:tplc="DAAEC0B2">
      <w:start w:val="1"/>
      <w:numFmt w:val="bullet"/>
      <w:lvlText w:val="o"/>
      <w:lvlJc w:val="left"/>
      <w:pPr>
        <w:ind w:left="1440" w:hanging="360"/>
      </w:pPr>
      <w:rPr>
        <w:rFonts w:ascii="Courier New" w:hAnsi="Courier New" w:hint="default"/>
      </w:rPr>
    </w:lvl>
    <w:lvl w:ilvl="2" w:tplc="03AAE328">
      <w:start w:val="1"/>
      <w:numFmt w:val="bullet"/>
      <w:lvlText w:val=""/>
      <w:lvlJc w:val="left"/>
      <w:pPr>
        <w:ind w:left="2160" w:hanging="360"/>
      </w:pPr>
      <w:rPr>
        <w:rFonts w:ascii="Wingdings" w:hAnsi="Wingdings" w:hint="default"/>
      </w:rPr>
    </w:lvl>
    <w:lvl w:ilvl="3" w:tplc="1B5CDB84">
      <w:start w:val="1"/>
      <w:numFmt w:val="bullet"/>
      <w:lvlText w:val=""/>
      <w:lvlJc w:val="left"/>
      <w:pPr>
        <w:ind w:left="2880" w:hanging="360"/>
      </w:pPr>
      <w:rPr>
        <w:rFonts w:ascii="Symbol" w:hAnsi="Symbol" w:hint="default"/>
      </w:rPr>
    </w:lvl>
    <w:lvl w:ilvl="4" w:tplc="0F94F170">
      <w:start w:val="1"/>
      <w:numFmt w:val="bullet"/>
      <w:lvlText w:val="o"/>
      <w:lvlJc w:val="left"/>
      <w:pPr>
        <w:ind w:left="3600" w:hanging="360"/>
      </w:pPr>
      <w:rPr>
        <w:rFonts w:ascii="Courier New" w:hAnsi="Courier New" w:hint="default"/>
      </w:rPr>
    </w:lvl>
    <w:lvl w:ilvl="5" w:tplc="FA041666">
      <w:start w:val="1"/>
      <w:numFmt w:val="bullet"/>
      <w:lvlText w:val=""/>
      <w:lvlJc w:val="left"/>
      <w:pPr>
        <w:ind w:left="4320" w:hanging="360"/>
      </w:pPr>
      <w:rPr>
        <w:rFonts w:ascii="Wingdings" w:hAnsi="Wingdings" w:hint="default"/>
      </w:rPr>
    </w:lvl>
    <w:lvl w:ilvl="6" w:tplc="CD188768">
      <w:start w:val="1"/>
      <w:numFmt w:val="bullet"/>
      <w:lvlText w:val=""/>
      <w:lvlJc w:val="left"/>
      <w:pPr>
        <w:ind w:left="5040" w:hanging="360"/>
      </w:pPr>
      <w:rPr>
        <w:rFonts w:ascii="Symbol" w:hAnsi="Symbol" w:hint="default"/>
      </w:rPr>
    </w:lvl>
    <w:lvl w:ilvl="7" w:tplc="3A7C0CD2">
      <w:start w:val="1"/>
      <w:numFmt w:val="bullet"/>
      <w:lvlText w:val="o"/>
      <w:lvlJc w:val="left"/>
      <w:pPr>
        <w:ind w:left="5760" w:hanging="360"/>
      </w:pPr>
      <w:rPr>
        <w:rFonts w:ascii="Courier New" w:hAnsi="Courier New" w:hint="default"/>
      </w:rPr>
    </w:lvl>
    <w:lvl w:ilvl="8" w:tplc="103C1D70">
      <w:start w:val="1"/>
      <w:numFmt w:val="bullet"/>
      <w:lvlText w:val=""/>
      <w:lvlJc w:val="left"/>
      <w:pPr>
        <w:ind w:left="6480" w:hanging="360"/>
      </w:pPr>
      <w:rPr>
        <w:rFonts w:ascii="Wingdings" w:hAnsi="Wingdings" w:hint="default"/>
      </w:rPr>
    </w:lvl>
  </w:abstractNum>
  <w:abstractNum w:abstractNumId="5" w15:restartNumberingAfterBreak="0">
    <w:nsid w:val="70AC47BE"/>
    <w:multiLevelType w:val="multilevel"/>
    <w:tmpl w:val="0EE4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8962619">
    <w:abstractNumId w:val="3"/>
  </w:num>
  <w:num w:numId="2" w16cid:durableId="1459103881">
    <w:abstractNumId w:val="5"/>
  </w:num>
  <w:num w:numId="3" w16cid:durableId="1989284738">
    <w:abstractNumId w:val="4"/>
  </w:num>
  <w:num w:numId="4" w16cid:durableId="675035350">
    <w:abstractNumId w:val="2"/>
  </w:num>
  <w:num w:numId="5" w16cid:durableId="499659355">
    <w:abstractNumId w:val="1"/>
  </w:num>
  <w:num w:numId="6" w16cid:durableId="193111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70EDA"/>
    <w:rsid w:val="00000A88"/>
    <w:rsid w:val="00000F9C"/>
    <w:rsid w:val="00002AC2"/>
    <w:rsid w:val="00003F31"/>
    <w:rsid w:val="00010A11"/>
    <w:rsid w:val="00010AA1"/>
    <w:rsid w:val="000318DC"/>
    <w:rsid w:val="0003283A"/>
    <w:rsid w:val="000341AA"/>
    <w:rsid w:val="00040266"/>
    <w:rsid w:val="00052515"/>
    <w:rsid w:val="00054640"/>
    <w:rsid w:val="00054A84"/>
    <w:rsid w:val="00062885"/>
    <w:rsid w:val="00063846"/>
    <w:rsid w:val="00063CC2"/>
    <w:rsid w:val="0006661A"/>
    <w:rsid w:val="00075916"/>
    <w:rsid w:val="00077247"/>
    <w:rsid w:val="00080081"/>
    <w:rsid w:val="00080C40"/>
    <w:rsid w:val="0008485C"/>
    <w:rsid w:val="00087D52"/>
    <w:rsid w:val="000A0346"/>
    <w:rsid w:val="000B0D9A"/>
    <w:rsid w:val="000B16E3"/>
    <w:rsid w:val="000B30FE"/>
    <w:rsid w:val="000B518E"/>
    <w:rsid w:val="000B5B3D"/>
    <w:rsid w:val="000C0D4D"/>
    <w:rsid w:val="000C524A"/>
    <w:rsid w:val="000E2E9A"/>
    <w:rsid w:val="000F01EA"/>
    <w:rsid w:val="000F020C"/>
    <w:rsid w:val="00100606"/>
    <w:rsid w:val="0010114E"/>
    <w:rsid w:val="00103B1D"/>
    <w:rsid w:val="0011048C"/>
    <w:rsid w:val="00111C19"/>
    <w:rsid w:val="001144F6"/>
    <w:rsid w:val="0011732B"/>
    <w:rsid w:val="00120644"/>
    <w:rsid w:val="001224F4"/>
    <w:rsid w:val="0012432B"/>
    <w:rsid w:val="00130AE0"/>
    <w:rsid w:val="00130BA9"/>
    <w:rsid w:val="0013193E"/>
    <w:rsid w:val="00135008"/>
    <w:rsid w:val="00136D35"/>
    <w:rsid w:val="00137400"/>
    <w:rsid w:val="001424B5"/>
    <w:rsid w:val="001600A6"/>
    <w:rsid w:val="00162529"/>
    <w:rsid w:val="0016374D"/>
    <w:rsid w:val="00164683"/>
    <w:rsid w:val="00174ADE"/>
    <w:rsid w:val="001758FB"/>
    <w:rsid w:val="00180BF3"/>
    <w:rsid w:val="00183222"/>
    <w:rsid w:val="00185A5A"/>
    <w:rsid w:val="00185A85"/>
    <w:rsid w:val="001A0A43"/>
    <w:rsid w:val="001A0AE2"/>
    <w:rsid w:val="001A0DAA"/>
    <w:rsid w:val="001A3156"/>
    <w:rsid w:val="001A5C9E"/>
    <w:rsid w:val="001A6DEC"/>
    <w:rsid w:val="001A7625"/>
    <w:rsid w:val="001B0068"/>
    <w:rsid w:val="001B2659"/>
    <w:rsid w:val="001B7123"/>
    <w:rsid w:val="001C600A"/>
    <w:rsid w:val="001D0AEA"/>
    <w:rsid w:val="001D5835"/>
    <w:rsid w:val="001E302C"/>
    <w:rsid w:val="001E56C5"/>
    <w:rsid w:val="001E7D1F"/>
    <w:rsid w:val="001F0A8F"/>
    <w:rsid w:val="001F3A6F"/>
    <w:rsid w:val="002006EA"/>
    <w:rsid w:val="00201B3C"/>
    <w:rsid w:val="00204257"/>
    <w:rsid w:val="0020456D"/>
    <w:rsid w:val="00204C27"/>
    <w:rsid w:val="0020564D"/>
    <w:rsid w:val="00216438"/>
    <w:rsid w:val="002166C0"/>
    <w:rsid w:val="002171ED"/>
    <w:rsid w:val="0022011A"/>
    <w:rsid w:val="00222736"/>
    <w:rsid w:val="00225786"/>
    <w:rsid w:val="002351E0"/>
    <w:rsid w:val="00237CAA"/>
    <w:rsid w:val="00242345"/>
    <w:rsid w:val="00247960"/>
    <w:rsid w:val="00250E63"/>
    <w:rsid w:val="00256999"/>
    <w:rsid w:val="00257B51"/>
    <w:rsid w:val="002645F5"/>
    <w:rsid w:val="00265209"/>
    <w:rsid w:val="00266CC0"/>
    <w:rsid w:val="00272BCD"/>
    <w:rsid w:val="00273F35"/>
    <w:rsid w:val="00275B89"/>
    <w:rsid w:val="00277C0F"/>
    <w:rsid w:val="00283B94"/>
    <w:rsid w:val="002906C6"/>
    <w:rsid w:val="0029307A"/>
    <w:rsid w:val="00295D68"/>
    <w:rsid w:val="002A6A45"/>
    <w:rsid w:val="002B0C66"/>
    <w:rsid w:val="002B4FEC"/>
    <w:rsid w:val="002C157B"/>
    <w:rsid w:val="002C1B74"/>
    <w:rsid w:val="002C448C"/>
    <w:rsid w:val="002C6788"/>
    <w:rsid w:val="002C79BB"/>
    <w:rsid w:val="002D64B1"/>
    <w:rsid w:val="002E1666"/>
    <w:rsid w:val="002E4759"/>
    <w:rsid w:val="002E6FAA"/>
    <w:rsid w:val="002F4EA8"/>
    <w:rsid w:val="002F6120"/>
    <w:rsid w:val="002F710E"/>
    <w:rsid w:val="002F7F14"/>
    <w:rsid w:val="003021D2"/>
    <w:rsid w:val="00302741"/>
    <w:rsid w:val="00302BF2"/>
    <w:rsid w:val="0030617E"/>
    <w:rsid w:val="00307582"/>
    <w:rsid w:val="00320381"/>
    <w:rsid w:val="00323392"/>
    <w:rsid w:val="0032375E"/>
    <w:rsid w:val="003309E4"/>
    <w:rsid w:val="00334489"/>
    <w:rsid w:val="00336BB8"/>
    <w:rsid w:val="00344153"/>
    <w:rsid w:val="003549EC"/>
    <w:rsid w:val="00355E66"/>
    <w:rsid w:val="003560FF"/>
    <w:rsid w:val="00357678"/>
    <w:rsid w:val="00357716"/>
    <w:rsid w:val="00361605"/>
    <w:rsid w:val="00362806"/>
    <w:rsid w:val="00364180"/>
    <w:rsid w:val="00364B81"/>
    <w:rsid w:val="0037207A"/>
    <w:rsid w:val="00373430"/>
    <w:rsid w:val="00373E1A"/>
    <w:rsid w:val="0037597E"/>
    <w:rsid w:val="00385172"/>
    <w:rsid w:val="00390EF1"/>
    <w:rsid w:val="00397836"/>
    <w:rsid w:val="003A5931"/>
    <w:rsid w:val="003A7485"/>
    <w:rsid w:val="003B00BD"/>
    <w:rsid w:val="003B3BA1"/>
    <w:rsid w:val="003B50D1"/>
    <w:rsid w:val="003B6E25"/>
    <w:rsid w:val="003C1CD1"/>
    <w:rsid w:val="003C3DEF"/>
    <w:rsid w:val="003C4AC7"/>
    <w:rsid w:val="003C4EC0"/>
    <w:rsid w:val="003D2276"/>
    <w:rsid w:val="003D2F77"/>
    <w:rsid w:val="003D37C7"/>
    <w:rsid w:val="003D5415"/>
    <w:rsid w:val="003D56EC"/>
    <w:rsid w:val="003D6D0D"/>
    <w:rsid w:val="003E1C91"/>
    <w:rsid w:val="003E5050"/>
    <w:rsid w:val="003E70B6"/>
    <w:rsid w:val="003F0275"/>
    <w:rsid w:val="003F1847"/>
    <w:rsid w:val="003F5169"/>
    <w:rsid w:val="003F6A1E"/>
    <w:rsid w:val="003F6D7A"/>
    <w:rsid w:val="0040175A"/>
    <w:rsid w:val="004046AF"/>
    <w:rsid w:val="0040545D"/>
    <w:rsid w:val="00407CDA"/>
    <w:rsid w:val="0041368A"/>
    <w:rsid w:val="00423864"/>
    <w:rsid w:val="00432AA3"/>
    <w:rsid w:val="00434264"/>
    <w:rsid w:val="00436A2D"/>
    <w:rsid w:val="00437761"/>
    <w:rsid w:val="00455A79"/>
    <w:rsid w:val="0046053C"/>
    <w:rsid w:val="00465505"/>
    <w:rsid w:val="00470E9C"/>
    <w:rsid w:val="0048170A"/>
    <w:rsid w:val="00483652"/>
    <w:rsid w:val="00485019"/>
    <w:rsid w:val="004862BC"/>
    <w:rsid w:val="004903D5"/>
    <w:rsid w:val="00490CCD"/>
    <w:rsid w:val="00495429"/>
    <w:rsid w:val="004A1162"/>
    <w:rsid w:val="004A34BE"/>
    <w:rsid w:val="004A5B27"/>
    <w:rsid w:val="004A7E40"/>
    <w:rsid w:val="004B11B6"/>
    <w:rsid w:val="004B6488"/>
    <w:rsid w:val="004C036B"/>
    <w:rsid w:val="004C2106"/>
    <w:rsid w:val="004D09EB"/>
    <w:rsid w:val="004D1FD8"/>
    <w:rsid w:val="004D2150"/>
    <w:rsid w:val="004D2A71"/>
    <w:rsid w:val="004D38C8"/>
    <w:rsid w:val="004D5ECF"/>
    <w:rsid w:val="004D60BF"/>
    <w:rsid w:val="004D6D68"/>
    <w:rsid w:val="004E0535"/>
    <w:rsid w:val="004E0763"/>
    <w:rsid w:val="004E3CE2"/>
    <w:rsid w:val="004E3DD4"/>
    <w:rsid w:val="004E61F3"/>
    <w:rsid w:val="004E6AB1"/>
    <w:rsid w:val="004E6AC2"/>
    <w:rsid w:val="004F0DEA"/>
    <w:rsid w:val="004F79C7"/>
    <w:rsid w:val="005009F3"/>
    <w:rsid w:val="005020DC"/>
    <w:rsid w:val="00502D82"/>
    <w:rsid w:val="00503A87"/>
    <w:rsid w:val="00506170"/>
    <w:rsid w:val="0051298F"/>
    <w:rsid w:val="00520FC7"/>
    <w:rsid w:val="00522BBB"/>
    <w:rsid w:val="00527599"/>
    <w:rsid w:val="00530D0C"/>
    <w:rsid w:val="005328F2"/>
    <w:rsid w:val="005369E8"/>
    <w:rsid w:val="0054079F"/>
    <w:rsid w:val="00540954"/>
    <w:rsid w:val="00542272"/>
    <w:rsid w:val="00543100"/>
    <w:rsid w:val="0054691D"/>
    <w:rsid w:val="00546CA2"/>
    <w:rsid w:val="00551806"/>
    <w:rsid w:val="00551845"/>
    <w:rsid w:val="005604F8"/>
    <w:rsid w:val="00561DB3"/>
    <w:rsid w:val="00562B1E"/>
    <w:rsid w:val="00562D07"/>
    <w:rsid w:val="005665B6"/>
    <w:rsid w:val="00567FC1"/>
    <w:rsid w:val="00577E60"/>
    <w:rsid w:val="00581149"/>
    <w:rsid w:val="005831FA"/>
    <w:rsid w:val="005857A0"/>
    <w:rsid w:val="005A04BA"/>
    <w:rsid w:val="005A3279"/>
    <w:rsid w:val="005A4E38"/>
    <w:rsid w:val="005A5F2C"/>
    <w:rsid w:val="005B0126"/>
    <w:rsid w:val="005B29B2"/>
    <w:rsid w:val="005B50FD"/>
    <w:rsid w:val="005B7687"/>
    <w:rsid w:val="005C3128"/>
    <w:rsid w:val="005C6AB1"/>
    <w:rsid w:val="005D4117"/>
    <w:rsid w:val="005E220D"/>
    <w:rsid w:val="005E68C2"/>
    <w:rsid w:val="005F7986"/>
    <w:rsid w:val="00601C41"/>
    <w:rsid w:val="00604B3C"/>
    <w:rsid w:val="00606E18"/>
    <w:rsid w:val="00620888"/>
    <w:rsid w:val="00621F21"/>
    <w:rsid w:val="00624CDC"/>
    <w:rsid w:val="0062798E"/>
    <w:rsid w:val="006327D8"/>
    <w:rsid w:val="006348BD"/>
    <w:rsid w:val="00637899"/>
    <w:rsid w:val="006415AB"/>
    <w:rsid w:val="00643101"/>
    <w:rsid w:val="00644C41"/>
    <w:rsid w:val="00647966"/>
    <w:rsid w:val="00653300"/>
    <w:rsid w:val="00654C91"/>
    <w:rsid w:val="0066136C"/>
    <w:rsid w:val="006668B1"/>
    <w:rsid w:val="00674651"/>
    <w:rsid w:val="006814EB"/>
    <w:rsid w:val="006921AE"/>
    <w:rsid w:val="00692844"/>
    <w:rsid w:val="00692A60"/>
    <w:rsid w:val="0069793B"/>
    <w:rsid w:val="006A0B7B"/>
    <w:rsid w:val="006A4EC2"/>
    <w:rsid w:val="006C0107"/>
    <w:rsid w:val="006C15A6"/>
    <w:rsid w:val="006C22ED"/>
    <w:rsid w:val="006C34F3"/>
    <w:rsid w:val="006C7E47"/>
    <w:rsid w:val="006D33A6"/>
    <w:rsid w:val="006D33FD"/>
    <w:rsid w:val="006E2603"/>
    <w:rsid w:val="006E6D3C"/>
    <w:rsid w:val="006E75E4"/>
    <w:rsid w:val="006F34BB"/>
    <w:rsid w:val="00701C72"/>
    <w:rsid w:val="007042EC"/>
    <w:rsid w:val="007066FB"/>
    <w:rsid w:val="00711625"/>
    <w:rsid w:val="00712107"/>
    <w:rsid w:val="0071750C"/>
    <w:rsid w:val="00717B19"/>
    <w:rsid w:val="00724C88"/>
    <w:rsid w:val="0072575B"/>
    <w:rsid w:val="00726274"/>
    <w:rsid w:val="00727B86"/>
    <w:rsid w:val="0074033B"/>
    <w:rsid w:val="00744BB3"/>
    <w:rsid w:val="007463E5"/>
    <w:rsid w:val="00746F47"/>
    <w:rsid w:val="00754466"/>
    <w:rsid w:val="00755DB6"/>
    <w:rsid w:val="00756745"/>
    <w:rsid w:val="00780AFB"/>
    <w:rsid w:val="00793EAC"/>
    <w:rsid w:val="007A004F"/>
    <w:rsid w:val="007A1D16"/>
    <w:rsid w:val="007A584C"/>
    <w:rsid w:val="007C0752"/>
    <w:rsid w:val="007C3821"/>
    <w:rsid w:val="007C5CE3"/>
    <w:rsid w:val="007C711D"/>
    <w:rsid w:val="007D0AAC"/>
    <w:rsid w:val="007D0EEA"/>
    <w:rsid w:val="007D26BF"/>
    <w:rsid w:val="007E1B4C"/>
    <w:rsid w:val="007E65EE"/>
    <w:rsid w:val="007F2632"/>
    <w:rsid w:val="007F597A"/>
    <w:rsid w:val="008007EE"/>
    <w:rsid w:val="00805364"/>
    <w:rsid w:val="00805CAD"/>
    <w:rsid w:val="00810584"/>
    <w:rsid w:val="00820398"/>
    <w:rsid w:val="008239E8"/>
    <w:rsid w:val="00824A3B"/>
    <w:rsid w:val="00831DEB"/>
    <w:rsid w:val="00840D5C"/>
    <w:rsid w:val="0084486F"/>
    <w:rsid w:val="00855934"/>
    <w:rsid w:val="00855B50"/>
    <w:rsid w:val="008566D0"/>
    <w:rsid w:val="008568ED"/>
    <w:rsid w:val="00857982"/>
    <w:rsid w:val="00874D93"/>
    <w:rsid w:val="00883F77"/>
    <w:rsid w:val="00892266"/>
    <w:rsid w:val="00892899"/>
    <w:rsid w:val="00893381"/>
    <w:rsid w:val="0089457A"/>
    <w:rsid w:val="008A08B2"/>
    <w:rsid w:val="008A1A47"/>
    <w:rsid w:val="008A20AA"/>
    <w:rsid w:val="008A5D03"/>
    <w:rsid w:val="008B45C3"/>
    <w:rsid w:val="008B6A4E"/>
    <w:rsid w:val="008C40B8"/>
    <w:rsid w:val="008C4D36"/>
    <w:rsid w:val="008D0112"/>
    <w:rsid w:val="008D555C"/>
    <w:rsid w:val="008E3857"/>
    <w:rsid w:val="008E5A5A"/>
    <w:rsid w:val="008E6012"/>
    <w:rsid w:val="008F17B5"/>
    <w:rsid w:val="008F2E4A"/>
    <w:rsid w:val="00903CA4"/>
    <w:rsid w:val="00905AA8"/>
    <w:rsid w:val="00910F5B"/>
    <w:rsid w:val="009139A2"/>
    <w:rsid w:val="00915525"/>
    <w:rsid w:val="00917FCC"/>
    <w:rsid w:val="00926ACD"/>
    <w:rsid w:val="0093064A"/>
    <w:rsid w:val="00931F31"/>
    <w:rsid w:val="009337F6"/>
    <w:rsid w:val="00933ED7"/>
    <w:rsid w:val="00940C12"/>
    <w:rsid w:val="00950721"/>
    <w:rsid w:val="009558F1"/>
    <w:rsid w:val="00960268"/>
    <w:rsid w:val="00962FEE"/>
    <w:rsid w:val="009735D9"/>
    <w:rsid w:val="00973F71"/>
    <w:rsid w:val="009753D9"/>
    <w:rsid w:val="00976002"/>
    <w:rsid w:val="00977DA8"/>
    <w:rsid w:val="0098192F"/>
    <w:rsid w:val="00981D54"/>
    <w:rsid w:val="00986D4F"/>
    <w:rsid w:val="00993435"/>
    <w:rsid w:val="009A419C"/>
    <w:rsid w:val="009A6920"/>
    <w:rsid w:val="009B1AAC"/>
    <w:rsid w:val="009B236C"/>
    <w:rsid w:val="009C1420"/>
    <w:rsid w:val="009C65FC"/>
    <w:rsid w:val="009D0AD0"/>
    <w:rsid w:val="009E05B7"/>
    <w:rsid w:val="009E3236"/>
    <w:rsid w:val="009E4B6B"/>
    <w:rsid w:val="009F0780"/>
    <w:rsid w:val="009F1321"/>
    <w:rsid w:val="00A0210B"/>
    <w:rsid w:val="00A02712"/>
    <w:rsid w:val="00A114C3"/>
    <w:rsid w:val="00A16E15"/>
    <w:rsid w:val="00A234EC"/>
    <w:rsid w:val="00A25B9A"/>
    <w:rsid w:val="00A25C4B"/>
    <w:rsid w:val="00A276E7"/>
    <w:rsid w:val="00A3036B"/>
    <w:rsid w:val="00A4091D"/>
    <w:rsid w:val="00A43691"/>
    <w:rsid w:val="00A5301F"/>
    <w:rsid w:val="00A53570"/>
    <w:rsid w:val="00A63BCB"/>
    <w:rsid w:val="00A74355"/>
    <w:rsid w:val="00A82C8A"/>
    <w:rsid w:val="00A84303"/>
    <w:rsid w:val="00A8679E"/>
    <w:rsid w:val="00A90481"/>
    <w:rsid w:val="00A9605A"/>
    <w:rsid w:val="00A9675B"/>
    <w:rsid w:val="00AA5919"/>
    <w:rsid w:val="00AA7375"/>
    <w:rsid w:val="00AD2549"/>
    <w:rsid w:val="00AD2B24"/>
    <w:rsid w:val="00AD41C6"/>
    <w:rsid w:val="00AD5E64"/>
    <w:rsid w:val="00AD72C3"/>
    <w:rsid w:val="00AD77FD"/>
    <w:rsid w:val="00AE0509"/>
    <w:rsid w:val="00AE179C"/>
    <w:rsid w:val="00AE32E4"/>
    <w:rsid w:val="00AE74F7"/>
    <w:rsid w:val="00AF289B"/>
    <w:rsid w:val="00AF68CF"/>
    <w:rsid w:val="00AF75E7"/>
    <w:rsid w:val="00B00219"/>
    <w:rsid w:val="00B027DC"/>
    <w:rsid w:val="00B066CE"/>
    <w:rsid w:val="00B068C2"/>
    <w:rsid w:val="00B0754A"/>
    <w:rsid w:val="00B134D6"/>
    <w:rsid w:val="00B13629"/>
    <w:rsid w:val="00B140D2"/>
    <w:rsid w:val="00B14AFD"/>
    <w:rsid w:val="00B150B0"/>
    <w:rsid w:val="00B178D3"/>
    <w:rsid w:val="00B20017"/>
    <w:rsid w:val="00B22681"/>
    <w:rsid w:val="00B236F2"/>
    <w:rsid w:val="00B32666"/>
    <w:rsid w:val="00B34337"/>
    <w:rsid w:val="00B417D0"/>
    <w:rsid w:val="00B41985"/>
    <w:rsid w:val="00B42D7F"/>
    <w:rsid w:val="00B43986"/>
    <w:rsid w:val="00B44282"/>
    <w:rsid w:val="00B47D6B"/>
    <w:rsid w:val="00B47DFB"/>
    <w:rsid w:val="00B5271E"/>
    <w:rsid w:val="00B618E5"/>
    <w:rsid w:val="00B61DA0"/>
    <w:rsid w:val="00B7673E"/>
    <w:rsid w:val="00B76849"/>
    <w:rsid w:val="00B77CCF"/>
    <w:rsid w:val="00B80997"/>
    <w:rsid w:val="00B80AA6"/>
    <w:rsid w:val="00B81048"/>
    <w:rsid w:val="00B83E38"/>
    <w:rsid w:val="00B873BD"/>
    <w:rsid w:val="00B91778"/>
    <w:rsid w:val="00B925BB"/>
    <w:rsid w:val="00B96474"/>
    <w:rsid w:val="00B97165"/>
    <w:rsid w:val="00B97D6E"/>
    <w:rsid w:val="00BA0FDA"/>
    <w:rsid w:val="00BA5527"/>
    <w:rsid w:val="00BA70E2"/>
    <w:rsid w:val="00BB161B"/>
    <w:rsid w:val="00BB71CE"/>
    <w:rsid w:val="00BC0066"/>
    <w:rsid w:val="00BC3E07"/>
    <w:rsid w:val="00BE1F29"/>
    <w:rsid w:val="00BE705E"/>
    <w:rsid w:val="00BF1315"/>
    <w:rsid w:val="00BF3095"/>
    <w:rsid w:val="00BF5EA2"/>
    <w:rsid w:val="00C032B3"/>
    <w:rsid w:val="00C04B1D"/>
    <w:rsid w:val="00C05430"/>
    <w:rsid w:val="00C369CA"/>
    <w:rsid w:val="00C40AE0"/>
    <w:rsid w:val="00C43A47"/>
    <w:rsid w:val="00C508D3"/>
    <w:rsid w:val="00C51E7A"/>
    <w:rsid w:val="00C53E5D"/>
    <w:rsid w:val="00C553F1"/>
    <w:rsid w:val="00C5739A"/>
    <w:rsid w:val="00C63281"/>
    <w:rsid w:val="00C635BC"/>
    <w:rsid w:val="00C644B4"/>
    <w:rsid w:val="00C66277"/>
    <w:rsid w:val="00C701A3"/>
    <w:rsid w:val="00C74FE9"/>
    <w:rsid w:val="00C77514"/>
    <w:rsid w:val="00C776B8"/>
    <w:rsid w:val="00C7797E"/>
    <w:rsid w:val="00C82791"/>
    <w:rsid w:val="00C82AAA"/>
    <w:rsid w:val="00C87F52"/>
    <w:rsid w:val="00C92E77"/>
    <w:rsid w:val="00C933AA"/>
    <w:rsid w:val="00CA68A7"/>
    <w:rsid w:val="00CB1D1A"/>
    <w:rsid w:val="00CB6756"/>
    <w:rsid w:val="00CB6D59"/>
    <w:rsid w:val="00CB7899"/>
    <w:rsid w:val="00CC0FF6"/>
    <w:rsid w:val="00CC6145"/>
    <w:rsid w:val="00CD25F7"/>
    <w:rsid w:val="00CD2738"/>
    <w:rsid w:val="00CD2B3D"/>
    <w:rsid w:val="00CD6D1C"/>
    <w:rsid w:val="00CE01D4"/>
    <w:rsid w:val="00CE7105"/>
    <w:rsid w:val="00CF086C"/>
    <w:rsid w:val="00CF6401"/>
    <w:rsid w:val="00D109B0"/>
    <w:rsid w:val="00D10F00"/>
    <w:rsid w:val="00D1253E"/>
    <w:rsid w:val="00D14327"/>
    <w:rsid w:val="00D16373"/>
    <w:rsid w:val="00D16526"/>
    <w:rsid w:val="00D269D9"/>
    <w:rsid w:val="00D271B3"/>
    <w:rsid w:val="00D27B89"/>
    <w:rsid w:val="00D30A78"/>
    <w:rsid w:val="00D34519"/>
    <w:rsid w:val="00D34BE2"/>
    <w:rsid w:val="00D35C66"/>
    <w:rsid w:val="00D36521"/>
    <w:rsid w:val="00D47792"/>
    <w:rsid w:val="00D60DF8"/>
    <w:rsid w:val="00D616BD"/>
    <w:rsid w:val="00D6589B"/>
    <w:rsid w:val="00D70082"/>
    <w:rsid w:val="00D748A9"/>
    <w:rsid w:val="00D76AA2"/>
    <w:rsid w:val="00D80B4A"/>
    <w:rsid w:val="00D81386"/>
    <w:rsid w:val="00D8666F"/>
    <w:rsid w:val="00D929CE"/>
    <w:rsid w:val="00D93326"/>
    <w:rsid w:val="00D95DF3"/>
    <w:rsid w:val="00DA1E27"/>
    <w:rsid w:val="00DA27D5"/>
    <w:rsid w:val="00DA2E8D"/>
    <w:rsid w:val="00DA37CF"/>
    <w:rsid w:val="00DA634E"/>
    <w:rsid w:val="00DA6361"/>
    <w:rsid w:val="00DA7560"/>
    <w:rsid w:val="00DB41E9"/>
    <w:rsid w:val="00DC185B"/>
    <w:rsid w:val="00DC5F0C"/>
    <w:rsid w:val="00DC616F"/>
    <w:rsid w:val="00DD634E"/>
    <w:rsid w:val="00DD77C4"/>
    <w:rsid w:val="00DE2A7F"/>
    <w:rsid w:val="00DE4E3E"/>
    <w:rsid w:val="00DE58C6"/>
    <w:rsid w:val="00DE6DD9"/>
    <w:rsid w:val="00DF14C0"/>
    <w:rsid w:val="00E00519"/>
    <w:rsid w:val="00E02B71"/>
    <w:rsid w:val="00E036F7"/>
    <w:rsid w:val="00E12A9A"/>
    <w:rsid w:val="00E15DB2"/>
    <w:rsid w:val="00E171BD"/>
    <w:rsid w:val="00E222CB"/>
    <w:rsid w:val="00E240D5"/>
    <w:rsid w:val="00E30781"/>
    <w:rsid w:val="00E30AC3"/>
    <w:rsid w:val="00E33F32"/>
    <w:rsid w:val="00E34CF6"/>
    <w:rsid w:val="00E36413"/>
    <w:rsid w:val="00E41E3B"/>
    <w:rsid w:val="00E57D5A"/>
    <w:rsid w:val="00E70693"/>
    <w:rsid w:val="00E817C3"/>
    <w:rsid w:val="00E86477"/>
    <w:rsid w:val="00EA2D5A"/>
    <w:rsid w:val="00EA4D33"/>
    <w:rsid w:val="00EB38FC"/>
    <w:rsid w:val="00ED217E"/>
    <w:rsid w:val="00ED7276"/>
    <w:rsid w:val="00ED75BD"/>
    <w:rsid w:val="00EE4F1E"/>
    <w:rsid w:val="00EE5CA0"/>
    <w:rsid w:val="00EF1F93"/>
    <w:rsid w:val="00EF26B4"/>
    <w:rsid w:val="00EF59B3"/>
    <w:rsid w:val="00F03BBB"/>
    <w:rsid w:val="00F0719D"/>
    <w:rsid w:val="00F12768"/>
    <w:rsid w:val="00F136AF"/>
    <w:rsid w:val="00F1426F"/>
    <w:rsid w:val="00F16672"/>
    <w:rsid w:val="00F178A3"/>
    <w:rsid w:val="00F264DD"/>
    <w:rsid w:val="00F27012"/>
    <w:rsid w:val="00F27307"/>
    <w:rsid w:val="00F30DA1"/>
    <w:rsid w:val="00F338C4"/>
    <w:rsid w:val="00F36DDC"/>
    <w:rsid w:val="00F51305"/>
    <w:rsid w:val="00F64D08"/>
    <w:rsid w:val="00F664CF"/>
    <w:rsid w:val="00F71F5E"/>
    <w:rsid w:val="00F73791"/>
    <w:rsid w:val="00F764DA"/>
    <w:rsid w:val="00F773DF"/>
    <w:rsid w:val="00F80366"/>
    <w:rsid w:val="00F83B88"/>
    <w:rsid w:val="00F83DCA"/>
    <w:rsid w:val="00F87D8A"/>
    <w:rsid w:val="00F902CA"/>
    <w:rsid w:val="00FA3B5D"/>
    <w:rsid w:val="00FA4C5F"/>
    <w:rsid w:val="00FA6E27"/>
    <w:rsid w:val="00FB18E3"/>
    <w:rsid w:val="00FB19CB"/>
    <w:rsid w:val="00FB2A64"/>
    <w:rsid w:val="00FC2F37"/>
    <w:rsid w:val="00FD4704"/>
    <w:rsid w:val="00FE1865"/>
    <w:rsid w:val="00FF0468"/>
    <w:rsid w:val="00FF1473"/>
    <w:rsid w:val="00FF3B12"/>
    <w:rsid w:val="00FF77C5"/>
    <w:rsid w:val="010ADA16"/>
    <w:rsid w:val="02807EED"/>
    <w:rsid w:val="02EDE53F"/>
    <w:rsid w:val="0432525C"/>
    <w:rsid w:val="04D838E8"/>
    <w:rsid w:val="0587B0B2"/>
    <w:rsid w:val="058A48B2"/>
    <w:rsid w:val="05A6BAE7"/>
    <w:rsid w:val="06B76172"/>
    <w:rsid w:val="06F9362C"/>
    <w:rsid w:val="0835626B"/>
    <w:rsid w:val="08735C9C"/>
    <w:rsid w:val="088B07FA"/>
    <w:rsid w:val="08F0620E"/>
    <w:rsid w:val="09B87AA7"/>
    <w:rsid w:val="0AA59F0C"/>
    <w:rsid w:val="0AB8800C"/>
    <w:rsid w:val="0B6B1E9F"/>
    <w:rsid w:val="0C07D6DB"/>
    <w:rsid w:val="0CCE7735"/>
    <w:rsid w:val="0CD0048A"/>
    <w:rsid w:val="0D3FC810"/>
    <w:rsid w:val="0DBCC52D"/>
    <w:rsid w:val="0E275E27"/>
    <w:rsid w:val="0E60E059"/>
    <w:rsid w:val="0ED5817A"/>
    <w:rsid w:val="0F0C8A6C"/>
    <w:rsid w:val="0F2FD5A7"/>
    <w:rsid w:val="108A20E4"/>
    <w:rsid w:val="10E42EB9"/>
    <w:rsid w:val="116FE039"/>
    <w:rsid w:val="11E32EB7"/>
    <w:rsid w:val="134A5111"/>
    <w:rsid w:val="138A4146"/>
    <w:rsid w:val="147628D1"/>
    <w:rsid w:val="1530E9F6"/>
    <w:rsid w:val="163BB4E1"/>
    <w:rsid w:val="173CD961"/>
    <w:rsid w:val="18225E01"/>
    <w:rsid w:val="18FC4DE2"/>
    <w:rsid w:val="1942915F"/>
    <w:rsid w:val="1A7AA3BE"/>
    <w:rsid w:val="1AA6C147"/>
    <w:rsid w:val="1B0B1C94"/>
    <w:rsid w:val="1BE9C270"/>
    <w:rsid w:val="1C7F3F86"/>
    <w:rsid w:val="1C95CDD0"/>
    <w:rsid w:val="1D6C88CA"/>
    <w:rsid w:val="1DA4B980"/>
    <w:rsid w:val="1E18030A"/>
    <w:rsid w:val="1E9B5E4D"/>
    <w:rsid w:val="1F4096BF"/>
    <w:rsid w:val="1FCCF38F"/>
    <w:rsid w:val="2120FF59"/>
    <w:rsid w:val="21363F8D"/>
    <w:rsid w:val="2158870E"/>
    <w:rsid w:val="21A3A96E"/>
    <w:rsid w:val="21BC67CB"/>
    <w:rsid w:val="2277E5A8"/>
    <w:rsid w:val="23B06617"/>
    <w:rsid w:val="23C03A66"/>
    <w:rsid w:val="242DB873"/>
    <w:rsid w:val="2480EF53"/>
    <w:rsid w:val="252C4226"/>
    <w:rsid w:val="25372FCB"/>
    <w:rsid w:val="258D6EC4"/>
    <w:rsid w:val="25CE7304"/>
    <w:rsid w:val="26AD370C"/>
    <w:rsid w:val="286E08EC"/>
    <w:rsid w:val="28E7ED44"/>
    <w:rsid w:val="29584FA5"/>
    <w:rsid w:val="2997D50F"/>
    <w:rsid w:val="2A0731AC"/>
    <w:rsid w:val="2B3AB600"/>
    <w:rsid w:val="2B6B0C9A"/>
    <w:rsid w:val="2C186A16"/>
    <w:rsid w:val="2C2A7FF3"/>
    <w:rsid w:val="2C93DE10"/>
    <w:rsid w:val="2D56E03E"/>
    <w:rsid w:val="2E2BA8F5"/>
    <w:rsid w:val="2EB8FB12"/>
    <w:rsid w:val="2F2D52F5"/>
    <w:rsid w:val="2F6438D2"/>
    <w:rsid w:val="2F799B35"/>
    <w:rsid w:val="2FEC04FD"/>
    <w:rsid w:val="30B5DD3F"/>
    <w:rsid w:val="31278330"/>
    <w:rsid w:val="315D9A11"/>
    <w:rsid w:val="31989F80"/>
    <w:rsid w:val="31B1499A"/>
    <w:rsid w:val="31C2B8AD"/>
    <w:rsid w:val="31C387B7"/>
    <w:rsid w:val="31F4A9B1"/>
    <w:rsid w:val="320ED6F8"/>
    <w:rsid w:val="3322BE05"/>
    <w:rsid w:val="33F42881"/>
    <w:rsid w:val="350A077A"/>
    <w:rsid w:val="359C6D64"/>
    <w:rsid w:val="3622A897"/>
    <w:rsid w:val="3682F2B2"/>
    <w:rsid w:val="36FEA1F3"/>
    <w:rsid w:val="374269FA"/>
    <w:rsid w:val="378B35DC"/>
    <w:rsid w:val="37E724B7"/>
    <w:rsid w:val="380291EF"/>
    <w:rsid w:val="385A158F"/>
    <w:rsid w:val="386E8B63"/>
    <w:rsid w:val="3877F274"/>
    <w:rsid w:val="38BF280D"/>
    <w:rsid w:val="38E30D0E"/>
    <w:rsid w:val="38F3766C"/>
    <w:rsid w:val="390A3682"/>
    <w:rsid w:val="395E8608"/>
    <w:rsid w:val="3BE459BE"/>
    <w:rsid w:val="3BEC30CC"/>
    <w:rsid w:val="3C5C4C1F"/>
    <w:rsid w:val="3C80AC1F"/>
    <w:rsid w:val="3CDB95FA"/>
    <w:rsid w:val="3CEF0DA6"/>
    <w:rsid w:val="3D56CD37"/>
    <w:rsid w:val="3E5E2532"/>
    <w:rsid w:val="3F2DF99E"/>
    <w:rsid w:val="3F6CEA07"/>
    <w:rsid w:val="40C6EEB3"/>
    <w:rsid w:val="41363ACF"/>
    <w:rsid w:val="42B8A406"/>
    <w:rsid w:val="42DA6562"/>
    <w:rsid w:val="430A7089"/>
    <w:rsid w:val="43C96347"/>
    <w:rsid w:val="43DE7C24"/>
    <w:rsid w:val="4403580A"/>
    <w:rsid w:val="444F0CB0"/>
    <w:rsid w:val="44682B51"/>
    <w:rsid w:val="44DF1F08"/>
    <w:rsid w:val="4500EDE0"/>
    <w:rsid w:val="45B77205"/>
    <w:rsid w:val="46665DB1"/>
    <w:rsid w:val="46C6A2E7"/>
    <w:rsid w:val="46DBBB6C"/>
    <w:rsid w:val="4777594B"/>
    <w:rsid w:val="47FD17B0"/>
    <w:rsid w:val="48359AA7"/>
    <w:rsid w:val="4835CB26"/>
    <w:rsid w:val="4881EC3D"/>
    <w:rsid w:val="489BB3A8"/>
    <w:rsid w:val="4934105A"/>
    <w:rsid w:val="49940993"/>
    <w:rsid w:val="4AC7FE2A"/>
    <w:rsid w:val="4B6473BB"/>
    <w:rsid w:val="4B9F840B"/>
    <w:rsid w:val="4BD33BED"/>
    <w:rsid w:val="4C077A53"/>
    <w:rsid w:val="4C7EB732"/>
    <w:rsid w:val="4CC38BDF"/>
    <w:rsid w:val="4CC76929"/>
    <w:rsid w:val="4D2BF8FC"/>
    <w:rsid w:val="4D2D0329"/>
    <w:rsid w:val="4D9E189D"/>
    <w:rsid w:val="4DDC3993"/>
    <w:rsid w:val="4E24E4EA"/>
    <w:rsid w:val="4EA8B524"/>
    <w:rsid w:val="4EB6ECF9"/>
    <w:rsid w:val="4F53356A"/>
    <w:rsid w:val="50A431E5"/>
    <w:rsid w:val="50BE5E40"/>
    <w:rsid w:val="5134DA57"/>
    <w:rsid w:val="51E46285"/>
    <w:rsid w:val="52BA3080"/>
    <w:rsid w:val="52FB5F1A"/>
    <w:rsid w:val="532E29E1"/>
    <w:rsid w:val="53CDE598"/>
    <w:rsid w:val="5409FF4A"/>
    <w:rsid w:val="543BA3B5"/>
    <w:rsid w:val="54494176"/>
    <w:rsid w:val="544FEA6D"/>
    <w:rsid w:val="54D46EAF"/>
    <w:rsid w:val="55182460"/>
    <w:rsid w:val="574045B5"/>
    <w:rsid w:val="576EF0D6"/>
    <w:rsid w:val="57AF3804"/>
    <w:rsid w:val="57FF7507"/>
    <w:rsid w:val="5950CF79"/>
    <w:rsid w:val="59DBEE51"/>
    <w:rsid w:val="5A43E276"/>
    <w:rsid w:val="5A69B0A4"/>
    <w:rsid w:val="5AF2A41B"/>
    <w:rsid w:val="5C070EDA"/>
    <w:rsid w:val="5C578955"/>
    <w:rsid w:val="5CD8571A"/>
    <w:rsid w:val="5CE0855E"/>
    <w:rsid w:val="5CE08C7B"/>
    <w:rsid w:val="5CFC1C12"/>
    <w:rsid w:val="5D0606D0"/>
    <w:rsid w:val="5D16C6B2"/>
    <w:rsid w:val="5D93F068"/>
    <w:rsid w:val="5DE5A30C"/>
    <w:rsid w:val="5E0C01F0"/>
    <w:rsid w:val="5F03291A"/>
    <w:rsid w:val="5F634930"/>
    <w:rsid w:val="5FEF65CB"/>
    <w:rsid w:val="6007C153"/>
    <w:rsid w:val="6099DCDD"/>
    <w:rsid w:val="60F716DC"/>
    <w:rsid w:val="610093E8"/>
    <w:rsid w:val="61B0A909"/>
    <w:rsid w:val="61F05436"/>
    <w:rsid w:val="6250C373"/>
    <w:rsid w:val="6262B938"/>
    <w:rsid w:val="629DBD31"/>
    <w:rsid w:val="6358D25E"/>
    <w:rsid w:val="639FD6E5"/>
    <w:rsid w:val="63B8F2F8"/>
    <w:rsid w:val="641996BF"/>
    <w:rsid w:val="654450AE"/>
    <w:rsid w:val="65493C3E"/>
    <w:rsid w:val="65C4954E"/>
    <w:rsid w:val="660AB08E"/>
    <w:rsid w:val="66249B2B"/>
    <w:rsid w:val="66268D73"/>
    <w:rsid w:val="66DFB7DB"/>
    <w:rsid w:val="66FD250D"/>
    <w:rsid w:val="684C524D"/>
    <w:rsid w:val="687D1211"/>
    <w:rsid w:val="68D82A88"/>
    <w:rsid w:val="69114806"/>
    <w:rsid w:val="698C86C9"/>
    <w:rsid w:val="69D20A16"/>
    <w:rsid w:val="6B046D8D"/>
    <w:rsid w:val="6B94D5E2"/>
    <w:rsid w:val="6BCCAE5D"/>
    <w:rsid w:val="6C2A30EC"/>
    <w:rsid w:val="6CB7B26F"/>
    <w:rsid w:val="6D01706B"/>
    <w:rsid w:val="6D704012"/>
    <w:rsid w:val="6D8DEDBA"/>
    <w:rsid w:val="6DA08CF2"/>
    <w:rsid w:val="6DC665D5"/>
    <w:rsid w:val="6E24E005"/>
    <w:rsid w:val="6F5B42A1"/>
    <w:rsid w:val="6F7FF1D8"/>
    <w:rsid w:val="70069CD8"/>
    <w:rsid w:val="71207FD6"/>
    <w:rsid w:val="71352EED"/>
    <w:rsid w:val="71E92FDF"/>
    <w:rsid w:val="72A32CCC"/>
    <w:rsid w:val="730F4AC8"/>
    <w:rsid w:val="74B77B19"/>
    <w:rsid w:val="75B60D2E"/>
    <w:rsid w:val="76D28F53"/>
    <w:rsid w:val="77254ED8"/>
    <w:rsid w:val="773E772D"/>
    <w:rsid w:val="777FC187"/>
    <w:rsid w:val="78816816"/>
    <w:rsid w:val="78F906CF"/>
    <w:rsid w:val="791D96C7"/>
    <w:rsid w:val="79490C8D"/>
    <w:rsid w:val="7A264BD1"/>
    <w:rsid w:val="7A26EC71"/>
    <w:rsid w:val="7ABF63F5"/>
    <w:rsid w:val="7AE0D6E8"/>
    <w:rsid w:val="7B43D39C"/>
    <w:rsid w:val="7B9454FC"/>
    <w:rsid w:val="7BDFD80A"/>
    <w:rsid w:val="7CA9F012"/>
    <w:rsid w:val="7CF9ECCA"/>
    <w:rsid w:val="7D33B8FF"/>
    <w:rsid w:val="7DCEC97B"/>
    <w:rsid w:val="7E498BA7"/>
    <w:rsid w:val="7E4FA3C4"/>
    <w:rsid w:val="7EFB3A30"/>
    <w:rsid w:val="7F4930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6193"/>
  <w15:chartTrackingRefBased/>
  <w15:docId w15:val="{F356B7DD-E1F8-498A-8612-FC5FB145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5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5C"/>
  </w:style>
  <w:style w:type="paragraph" w:styleId="Footer">
    <w:name w:val="footer"/>
    <w:basedOn w:val="Normal"/>
    <w:link w:val="FooterChar"/>
    <w:uiPriority w:val="99"/>
    <w:unhideWhenUsed/>
    <w:rsid w:val="008D5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5C"/>
  </w:style>
  <w:style w:type="paragraph" w:styleId="Revision">
    <w:name w:val="Revision"/>
    <w:hidden/>
    <w:uiPriority w:val="99"/>
    <w:semiHidden/>
    <w:rsid w:val="008E5A5A"/>
    <w:pPr>
      <w:spacing w:after="0" w:line="240" w:lineRule="auto"/>
    </w:pPr>
  </w:style>
  <w:style w:type="character" w:styleId="CommentReference">
    <w:name w:val="annotation reference"/>
    <w:basedOn w:val="DefaultParagraphFont"/>
    <w:uiPriority w:val="99"/>
    <w:semiHidden/>
    <w:unhideWhenUsed/>
    <w:rsid w:val="008E5A5A"/>
    <w:rPr>
      <w:sz w:val="16"/>
      <w:szCs w:val="16"/>
    </w:rPr>
  </w:style>
  <w:style w:type="paragraph" w:styleId="CommentText">
    <w:name w:val="annotation text"/>
    <w:basedOn w:val="Normal"/>
    <w:link w:val="CommentTextChar"/>
    <w:uiPriority w:val="99"/>
    <w:unhideWhenUsed/>
    <w:rsid w:val="008E5A5A"/>
    <w:pPr>
      <w:spacing w:line="240" w:lineRule="auto"/>
    </w:pPr>
    <w:rPr>
      <w:sz w:val="20"/>
      <w:szCs w:val="20"/>
    </w:rPr>
  </w:style>
  <w:style w:type="character" w:customStyle="1" w:styleId="CommentTextChar">
    <w:name w:val="Comment Text Char"/>
    <w:basedOn w:val="DefaultParagraphFont"/>
    <w:link w:val="CommentText"/>
    <w:uiPriority w:val="99"/>
    <w:rsid w:val="008E5A5A"/>
    <w:rPr>
      <w:sz w:val="20"/>
      <w:szCs w:val="20"/>
    </w:rPr>
  </w:style>
  <w:style w:type="paragraph" w:styleId="CommentSubject">
    <w:name w:val="annotation subject"/>
    <w:basedOn w:val="CommentText"/>
    <w:next w:val="CommentText"/>
    <w:link w:val="CommentSubjectChar"/>
    <w:uiPriority w:val="99"/>
    <w:semiHidden/>
    <w:unhideWhenUsed/>
    <w:rsid w:val="008E5A5A"/>
    <w:rPr>
      <w:b/>
      <w:bCs/>
    </w:rPr>
  </w:style>
  <w:style w:type="character" w:customStyle="1" w:styleId="CommentSubjectChar">
    <w:name w:val="Comment Subject Char"/>
    <w:basedOn w:val="CommentTextChar"/>
    <w:link w:val="CommentSubject"/>
    <w:uiPriority w:val="99"/>
    <w:semiHidden/>
    <w:rsid w:val="008E5A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c3f367-9938-4837-a3c3-e70bbd69a594" xsi:nil="true"/>
    <lcf76f155ced4ddcb4097134ff3c332f xmlns="12698271-a702-44b1-902d-ed55d15309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E548504E2C94285B37DB5870EE374" ma:contentTypeVersion="15" ma:contentTypeDescription="Create a new document." ma:contentTypeScope="" ma:versionID="0d1ce61f055a1806183ec8d09d0bdb34">
  <xsd:schema xmlns:xsd="http://www.w3.org/2001/XMLSchema" xmlns:xs="http://www.w3.org/2001/XMLSchema" xmlns:p="http://schemas.microsoft.com/office/2006/metadata/properties" xmlns:ns2="12698271-a702-44b1-902d-ed55d1530910" xmlns:ns3="c3c3f367-9938-4837-a3c3-e70bbd69a594" targetNamespace="http://schemas.microsoft.com/office/2006/metadata/properties" ma:root="true" ma:fieldsID="1cf546e119257fb071e61b68694f34b5" ns2:_="" ns3:_="">
    <xsd:import namespace="12698271-a702-44b1-902d-ed55d1530910"/>
    <xsd:import namespace="c3c3f367-9938-4837-a3c3-e70bbd69a5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98271-a702-44b1-902d-ed55d1530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aa863f-a18b-4de0-9c78-b693d194da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3f367-9938-4837-a3c3-e70bbd69a5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53157d-f852-4a98-82f1-01dbeb5487c0}" ma:internalName="TaxCatchAll" ma:showField="CatchAllData" ma:web="c3c3f367-9938-4837-a3c3-e70bbd69a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68739-EB53-4A88-BB6A-ED8EABEF2DF2}">
  <ds:schemaRefs>
    <ds:schemaRef ds:uri="http://schemas.microsoft.com/sharepoint/v3/contenttype/forms"/>
  </ds:schemaRefs>
</ds:datastoreItem>
</file>

<file path=customXml/itemProps2.xml><?xml version="1.0" encoding="utf-8"?>
<ds:datastoreItem xmlns:ds="http://schemas.openxmlformats.org/officeDocument/2006/customXml" ds:itemID="{ADCE9505-4B65-4DA5-BFEE-7F787B2E98F4}">
  <ds:schemaRefs>
    <ds:schemaRef ds:uri="http://schemas.microsoft.com/office/2006/metadata/properties"/>
    <ds:schemaRef ds:uri="http://schemas.microsoft.com/office/infopath/2007/PartnerControls"/>
    <ds:schemaRef ds:uri="c3c3f367-9938-4837-a3c3-e70bbd69a594"/>
    <ds:schemaRef ds:uri="12698271-a702-44b1-902d-ed55d1530910"/>
  </ds:schemaRefs>
</ds:datastoreItem>
</file>

<file path=customXml/itemProps3.xml><?xml version="1.0" encoding="utf-8"?>
<ds:datastoreItem xmlns:ds="http://schemas.openxmlformats.org/officeDocument/2006/customXml" ds:itemID="{AF057003-9DAC-4EF4-8A7A-EE8D216FF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98271-a702-44b1-902d-ed55d1530910"/>
    <ds:schemaRef ds:uri="c3c3f367-9938-4837-a3c3-e70bbd69a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4814b5-f44e-4690-9314-553e36b5f585}" enabled="0" method="" siteId="{f84814b5-f44e-4690-9314-553e36b5f585}" removed="1"/>
</clbl:labelList>
</file>

<file path=docProps/app.xml><?xml version="1.0" encoding="utf-8"?>
<Properties xmlns="http://schemas.openxmlformats.org/officeDocument/2006/extended-properties" xmlns:vt="http://schemas.openxmlformats.org/officeDocument/2006/docPropsVTypes">
  <Template>Normal</Template>
  <TotalTime>63</TotalTime>
  <Pages>3</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Eugene (contr-tto)</dc:creator>
  <cp:keywords/>
  <dc:description/>
  <cp:lastModifiedBy>Dees, Heather (contr-diro)</cp:lastModifiedBy>
  <cp:revision>39</cp:revision>
  <dcterms:created xsi:type="dcterms:W3CDTF">2026-04-01T13:12:00Z</dcterms:created>
  <dcterms:modified xsi:type="dcterms:W3CDTF">2026-04-08T15:36:00Z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0x01010005DE548504E2C94285B37DB5870EE374</vt:lpwstr>
  </property>
  <property fmtid="{D5CDD505-2E9C-101B-9397-08002B2CF9AE}" pid="3" name="MediaServiceImageTags">
    <vt:lpwstr/>
  </property>
</Properties>
</file>